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E6A23" w14:textId="171D22E7" w:rsidR="004C5F89" w:rsidRPr="00BF17BD" w:rsidRDefault="004C5F89">
      <w:pPr>
        <w:pStyle w:val="Title"/>
        <w:jc w:val="center"/>
        <w:rPr>
          <w:rFonts w:asciiTheme="minorHAnsi" w:hAnsiTheme="minorHAnsi" w:cstheme="minorHAnsi"/>
          <w:b/>
          <w:bCs/>
          <w:u w:val="single"/>
        </w:rPr>
      </w:pPr>
      <w:r w:rsidRPr="00BF17BD">
        <w:rPr>
          <w:rFonts w:asciiTheme="minorHAnsi" w:hAnsiTheme="minorHAnsi" w:cstheme="minorHAnsi"/>
          <w:noProof/>
        </w:rPr>
        <w:drawing>
          <wp:inline distT="0" distB="0" distL="0" distR="0" wp14:anchorId="17EAB577" wp14:editId="42769B06">
            <wp:extent cx="2285390" cy="1552575"/>
            <wp:effectExtent l="0" t="0" r="63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09" cy="155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3A39A" w14:textId="77777777" w:rsidR="004C5F89" w:rsidRPr="00BF17BD" w:rsidRDefault="00F3697C">
      <w:pPr>
        <w:pStyle w:val="Title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F17BD">
        <w:rPr>
          <w:rFonts w:asciiTheme="minorHAnsi" w:hAnsiTheme="minorHAnsi" w:cstheme="minorHAnsi"/>
          <w:b/>
          <w:bCs/>
          <w:sz w:val="22"/>
          <w:szCs w:val="22"/>
          <w:u w:val="single"/>
        </w:rPr>
        <w:t>AGENDA REQUEST FORM</w:t>
      </w:r>
    </w:p>
    <w:p w14:paraId="0170C3B6" w14:textId="276500FD" w:rsidR="00850B43" w:rsidRPr="00BF17BD" w:rsidRDefault="004C5F89">
      <w:pPr>
        <w:pStyle w:val="Title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F17B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(FOR ITEMS OUTSIDE OF WORKING GROUP MATTERS)</w:t>
      </w:r>
    </w:p>
    <w:p w14:paraId="5E10D77C" w14:textId="77777777" w:rsidR="00A874D0" w:rsidRPr="00BF17BD" w:rsidRDefault="00A874D0">
      <w:pPr>
        <w:pStyle w:val="Title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5D95239" w14:textId="0D728952" w:rsidR="004C5F89" w:rsidRPr="00BF17BD" w:rsidRDefault="00073D7E">
      <w:pPr>
        <w:pStyle w:val="Title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BDC">
        <w:rPr>
          <w:rFonts w:asciiTheme="minorHAnsi" w:hAnsiTheme="minorHAnsi" w:cstheme="minorHAnsi"/>
          <w:b/>
          <w:bCs/>
          <w:sz w:val="22"/>
          <w:szCs w:val="22"/>
        </w:rPr>
        <w:t xml:space="preserve">PLEASE NOTE THAT AGENDA ITEMS MUST BE SUBMITTED </w:t>
      </w:r>
      <w:r w:rsidR="004D419F">
        <w:rPr>
          <w:rFonts w:asciiTheme="minorHAnsi" w:hAnsiTheme="minorHAnsi" w:cstheme="minorHAnsi"/>
          <w:b/>
          <w:bCs/>
          <w:sz w:val="22"/>
          <w:szCs w:val="22"/>
        </w:rPr>
        <w:t>PRIOR TO THE AGENDA CUT OFF DATE</w:t>
      </w:r>
    </w:p>
    <w:p w14:paraId="32AA20CB" w14:textId="77777777" w:rsidR="004C5F89" w:rsidRPr="00BF17BD" w:rsidRDefault="004C5F89">
      <w:pPr>
        <w:pStyle w:val="Title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7279CFE" w14:textId="7285C716" w:rsidR="00073D7E" w:rsidRPr="00BF17BD" w:rsidRDefault="004C5F89">
      <w:pPr>
        <w:pStyle w:val="Title"/>
        <w:jc w:val="center"/>
        <w:rPr>
          <w:rFonts w:asciiTheme="minorHAnsi" w:hAnsiTheme="minorHAnsi" w:cstheme="minorHAnsi"/>
          <w:sz w:val="20"/>
          <w:szCs w:val="20"/>
        </w:rPr>
      </w:pPr>
      <w:r w:rsidRPr="00BF17BD">
        <w:rPr>
          <w:rFonts w:asciiTheme="minorHAnsi" w:hAnsiTheme="minorHAnsi" w:cstheme="minorHAnsi"/>
          <w:b/>
          <w:bCs/>
          <w:sz w:val="20"/>
          <w:szCs w:val="20"/>
          <w:u w:val="single"/>
        </w:rPr>
        <w:t>Please note</w:t>
      </w:r>
      <w:r w:rsidRPr="00BF17BD">
        <w:rPr>
          <w:rFonts w:asciiTheme="minorHAnsi" w:hAnsiTheme="minorHAnsi" w:cstheme="minorHAnsi"/>
          <w:sz w:val="20"/>
          <w:szCs w:val="20"/>
        </w:rPr>
        <w:t xml:space="preserve"> the clerk will endeavour to include your request</w:t>
      </w:r>
      <w:r w:rsidR="00BF17BD">
        <w:rPr>
          <w:rFonts w:asciiTheme="minorHAnsi" w:hAnsiTheme="minorHAnsi" w:cstheme="minorHAnsi"/>
          <w:sz w:val="20"/>
          <w:szCs w:val="20"/>
        </w:rPr>
        <w:t xml:space="preserve">, however </w:t>
      </w:r>
      <w:r w:rsidRPr="00BF17BD">
        <w:rPr>
          <w:rFonts w:asciiTheme="minorHAnsi" w:hAnsiTheme="minorHAnsi" w:cstheme="minorHAnsi"/>
          <w:sz w:val="20"/>
          <w:szCs w:val="20"/>
        </w:rPr>
        <w:t>the clerk will decide its suitability in line with statutory guidelines and other agenda items may take precedence.</w:t>
      </w:r>
    </w:p>
    <w:p w14:paraId="55BEA59F" w14:textId="77777777" w:rsidR="00F3697C" w:rsidRPr="00BF17BD" w:rsidRDefault="00F3697C">
      <w:pPr>
        <w:pStyle w:val="Title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5086"/>
        <w:gridCol w:w="1119"/>
        <w:gridCol w:w="2197"/>
      </w:tblGrid>
      <w:tr w:rsidR="00F3697C" w:rsidRPr="00BF17BD" w14:paraId="2470537D" w14:textId="77777777" w:rsidTr="006D0420">
        <w:trPr>
          <w:trHeight w:val="490"/>
        </w:trPr>
        <w:tc>
          <w:tcPr>
            <w:tcW w:w="1242" w:type="dxa"/>
            <w:vAlign w:val="center"/>
          </w:tcPr>
          <w:p w14:paraId="0DE4AD71" w14:textId="19092B9D" w:rsidR="00F3697C" w:rsidRPr="00BF17BD" w:rsidRDefault="00301B69" w:rsidP="00073D7E">
            <w:pPr>
              <w:pStyle w:val="Title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CLLR </w:t>
            </w:r>
            <w:r w:rsidR="00F3697C" w:rsidRPr="00BF17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245" w:type="dxa"/>
            <w:vAlign w:val="center"/>
          </w:tcPr>
          <w:p w14:paraId="18DE7203" w14:textId="4AAC8EE6" w:rsidR="00F3697C" w:rsidRPr="00BF17BD" w:rsidRDefault="007238C5" w:rsidP="00073D7E">
            <w:pPr>
              <w:pStyle w:val="Title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Alan Briggs</w:t>
            </w:r>
          </w:p>
        </w:tc>
        <w:tc>
          <w:tcPr>
            <w:tcW w:w="1134" w:type="dxa"/>
            <w:vAlign w:val="center"/>
          </w:tcPr>
          <w:p w14:paraId="28C8AC24" w14:textId="77777777" w:rsidR="00F3697C" w:rsidRPr="00BF17BD" w:rsidRDefault="00F3697C" w:rsidP="00073D7E">
            <w:pPr>
              <w:pStyle w:val="Title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F17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233" w:type="dxa"/>
            <w:vAlign w:val="center"/>
          </w:tcPr>
          <w:p w14:paraId="3580ACC2" w14:textId="067CAFB6" w:rsidR="00F3697C" w:rsidRPr="00BF17BD" w:rsidRDefault="005B61BE" w:rsidP="00073D7E">
            <w:pPr>
              <w:pStyle w:val="Title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1</w:t>
            </w:r>
            <w:r w:rsidR="00CE3A8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/</w:t>
            </w:r>
            <w:r w:rsidR="00CE3A8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06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/202</w:t>
            </w:r>
            <w:r w:rsidR="00CE3A8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4</w:t>
            </w:r>
          </w:p>
        </w:tc>
      </w:tr>
    </w:tbl>
    <w:p w14:paraId="32082F3F" w14:textId="77777777" w:rsidR="00F3697C" w:rsidRPr="00BF17BD" w:rsidRDefault="00F3697C">
      <w:pPr>
        <w:pStyle w:val="Title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047E272" w14:textId="5EAC25F4" w:rsidR="00850B43" w:rsidRPr="00BF17BD" w:rsidRDefault="006D0420" w:rsidP="00055ABD">
      <w:pPr>
        <w:rPr>
          <w:rFonts w:asciiTheme="minorHAnsi" w:hAnsiTheme="minorHAnsi" w:cstheme="minorHAnsi"/>
          <w:sz w:val="20"/>
          <w:szCs w:val="20"/>
        </w:rPr>
      </w:pPr>
      <w:r w:rsidRPr="00BF17BD">
        <w:rPr>
          <w:rFonts w:asciiTheme="minorHAnsi" w:hAnsiTheme="minorHAnsi" w:cstheme="minorHAnsi"/>
          <w:b/>
          <w:bCs/>
          <w:sz w:val="20"/>
          <w:szCs w:val="20"/>
        </w:rPr>
        <w:t>AGENDA ITEMS -</w:t>
      </w:r>
      <w:r w:rsidRPr="00BF17BD">
        <w:rPr>
          <w:rFonts w:asciiTheme="minorHAnsi" w:hAnsiTheme="minorHAnsi" w:cstheme="minorHAnsi"/>
          <w:sz w:val="20"/>
          <w:szCs w:val="20"/>
        </w:rPr>
        <w:t xml:space="preserve"> </w:t>
      </w:r>
      <w:r w:rsidR="00A874D0" w:rsidRPr="00BF17BD">
        <w:rPr>
          <w:rFonts w:asciiTheme="minorHAnsi" w:hAnsiTheme="minorHAnsi" w:cstheme="minorHAnsi"/>
          <w:sz w:val="20"/>
          <w:szCs w:val="20"/>
        </w:rPr>
        <w:t xml:space="preserve">INSERT WORDING TO APPEAR ON THE AGENDA.  REMEMBER TO MAKE IT CLEAR WHAT YOU ARE ASKING COUNCILLORS TO DECIDE. </w:t>
      </w:r>
      <w:r w:rsidR="004C5F89" w:rsidRPr="00BF17BD">
        <w:rPr>
          <w:rFonts w:asciiTheme="minorHAnsi" w:hAnsiTheme="minorHAnsi" w:cstheme="minorHAnsi"/>
          <w:sz w:val="20"/>
          <w:szCs w:val="20"/>
        </w:rPr>
        <w:t>PLEASE ALSO NOTE IF YOU ARE LOOKING FOR A SPECIFIC RESOLUTION.</w:t>
      </w:r>
    </w:p>
    <w:p w14:paraId="50C70907" w14:textId="77777777" w:rsidR="00850B43" w:rsidRPr="00BF17BD" w:rsidRDefault="00A874D0" w:rsidP="00055ABD">
      <w:pPr>
        <w:rPr>
          <w:rFonts w:asciiTheme="minorHAnsi" w:hAnsiTheme="minorHAnsi" w:cstheme="minorHAnsi"/>
          <w:sz w:val="20"/>
          <w:szCs w:val="20"/>
        </w:rPr>
      </w:pPr>
      <w:r w:rsidRPr="00BF17BD">
        <w:rPr>
          <w:rFonts w:asciiTheme="minorHAnsi" w:hAnsiTheme="minorHAnsi" w:cstheme="minorHAnsi"/>
          <w:sz w:val="20"/>
          <w:szCs w:val="20"/>
        </w:rPr>
        <w:t>“To consider…” “To note…” “To review…</w:t>
      </w:r>
      <w:r w:rsidR="005503B8" w:rsidRPr="00BF17BD">
        <w:rPr>
          <w:rFonts w:asciiTheme="minorHAnsi" w:hAnsiTheme="minorHAnsi" w:cstheme="minorHAnsi"/>
          <w:sz w:val="20"/>
          <w:szCs w:val="20"/>
        </w:rPr>
        <w:t>” “</w:t>
      </w:r>
      <w:r w:rsidR="006D0420" w:rsidRPr="00BF17BD">
        <w:rPr>
          <w:rFonts w:asciiTheme="minorHAnsi" w:hAnsiTheme="minorHAnsi" w:cstheme="minorHAnsi"/>
          <w:sz w:val="20"/>
          <w:szCs w:val="20"/>
        </w:rPr>
        <w:t>To a</w:t>
      </w:r>
      <w:r w:rsidR="005503B8" w:rsidRPr="00BF17BD">
        <w:rPr>
          <w:rFonts w:asciiTheme="minorHAnsi" w:hAnsiTheme="minorHAnsi" w:cstheme="minorHAnsi"/>
          <w:sz w:val="20"/>
          <w:szCs w:val="20"/>
        </w:rPr>
        <w:t>gree….</w:t>
      </w:r>
      <w:r w:rsidRPr="00BF17BD">
        <w:rPr>
          <w:rFonts w:asciiTheme="minorHAnsi" w:hAnsiTheme="minorHAnsi" w:cstheme="minorHAnsi"/>
          <w:sz w:val="20"/>
          <w:szCs w:val="20"/>
        </w:rPr>
        <w:t>”</w:t>
      </w:r>
      <w:r w:rsidR="005503B8" w:rsidRPr="00BF17BD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697C" w:rsidRPr="00BF17BD" w14:paraId="159B903D" w14:textId="77777777" w:rsidTr="00B92039">
        <w:trPr>
          <w:trHeight w:val="1324"/>
        </w:trPr>
        <w:tc>
          <w:tcPr>
            <w:tcW w:w="9628" w:type="dxa"/>
          </w:tcPr>
          <w:p w14:paraId="044757DA" w14:textId="2D2BFAC7" w:rsidR="000924A6" w:rsidRPr="005C3271" w:rsidRDefault="00333B9C" w:rsidP="005C327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C3271">
              <w:rPr>
                <w:rFonts w:asciiTheme="minorHAnsi" w:hAnsiTheme="minorHAnsi" w:cstheme="minorHAnsi"/>
                <w:sz w:val="20"/>
                <w:szCs w:val="20"/>
              </w:rPr>
              <w:t xml:space="preserve">To consider if NMPC wish the </w:t>
            </w:r>
            <w:r w:rsidR="005C3271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5C3271">
              <w:rPr>
                <w:rFonts w:asciiTheme="minorHAnsi" w:hAnsiTheme="minorHAnsi" w:cstheme="minorHAnsi"/>
                <w:sz w:val="20"/>
                <w:szCs w:val="20"/>
              </w:rPr>
              <w:t xml:space="preserve">lerk to </w:t>
            </w:r>
            <w:r w:rsidR="00BC2C47" w:rsidRPr="005C3271">
              <w:rPr>
                <w:rFonts w:asciiTheme="minorHAnsi" w:hAnsiTheme="minorHAnsi" w:cstheme="minorHAnsi"/>
                <w:sz w:val="20"/>
                <w:szCs w:val="20"/>
              </w:rPr>
              <w:t xml:space="preserve">investigate the </w:t>
            </w:r>
            <w:r w:rsidRPr="005C3271">
              <w:rPr>
                <w:rFonts w:asciiTheme="minorHAnsi" w:hAnsiTheme="minorHAnsi" w:cstheme="minorHAnsi"/>
                <w:sz w:val="20"/>
                <w:szCs w:val="20"/>
              </w:rPr>
              <w:t>install</w:t>
            </w:r>
            <w:r w:rsidR="00BC2C47" w:rsidRPr="005C3271">
              <w:rPr>
                <w:rFonts w:asciiTheme="minorHAnsi" w:hAnsiTheme="minorHAnsi" w:cstheme="minorHAnsi"/>
                <w:sz w:val="20"/>
                <w:szCs w:val="20"/>
              </w:rPr>
              <w:t>ation of</w:t>
            </w:r>
            <w:r w:rsidRPr="005C3271">
              <w:rPr>
                <w:rFonts w:asciiTheme="minorHAnsi" w:hAnsiTheme="minorHAnsi" w:cstheme="minorHAnsi"/>
                <w:sz w:val="20"/>
                <w:szCs w:val="20"/>
              </w:rPr>
              <w:t xml:space="preserve"> a ‘bleed kit’ next to the defibrillator.</w:t>
            </w:r>
          </w:p>
          <w:p w14:paraId="7FB8F53D" w14:textId="7FEF497C" w:rsidR="009B38EF" w:rsidRPr="005C3271" w:rsidRDefault="000E709B" w:rsidP="005C327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C3271">
              <w:rPr>
                <w:rFonts w:asciiTheme="minorHAnsi" w:hAnsiTheme="minorHAnsi" w:cstheme="minorHAnsi"/>
                <w:sz w:val="20"/>
                <w:szCs w:val="20"/>
              </w:rPr>
              <w:t xml:space="preserve">To agree that the </w:t>
            </w:r>
            <w:r w:rsidR="00D91F9E" w:rsidRPr="005C3271">
              <w:rPr>
                <w:rFonts w:asciiTheme="minorHAnsi" w:hAnsiTheme="minorHAnsi" w:cstheme="minorHAnsi"/>
                <w:sz w:val="20"/>
                <w:szCs w:val="20"/>
              </w:rPr>
              <w:t xml:space="preserve">Clerk </w:t>
            </w:r>
            <w:r w:rsidRPr="005C3271">
              <w:rPr>
                <w:rFonts w:asciiTheme="minorHAnsi" w:hAnsiTheme="minorHAnsi" w:cstheme="minorHAnsi"/>
                <w:sz w:val="20"/>
                <w:szCs w:val="20"/>
              </w:rPr>
              <w:t>should</w:t>
            </w:r>
            <w:r w:rsidR="00D91F9E" w:rsidRPr="005C3271">
              <w:rPr>
                <w:rFonts w:asciiTheme="minorHAnsi" w:hAnsiTheme="minorHAnsi" w:cstheme="minorHAnsi"/>
                <w:sz w:val="20"/>
                <w:szCs w:val="20"/>
              </w:rPr>
              <w:t xml:space="preserve"> write to the</w:t>
            </w:r>
            <w:r w:rsidR="00D91F9E" w:rsidRPr="005C32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proofErr w:type="spellStart"/>
            <w:r w:rsidR="00D91F9E" w:rsidRPr="005C32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</w:t>
            </w:r>
            <w:proofErr w:type="spellEnd"/>
            <w:r w:rsidR="00D91F9E" w:rsidRPr="005C32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DANIEL BAIRD FOUNDATION</w:t>
            </w:r>
            <w:r w:rsidR="00D91F9E" w:rsidRPr="005C3271">
              <w:rPr>
                <w:rFonts w:asciiTheme="minorHAnsi" w:hAnsiTheme="minorHAnsi" w:cstheme="minorHAnsi"/>
                <w:sz w:val="20"/>
                <w:szCs w:val="20"/>
              </w:rPr>
              <w:t xml:space="preserve"> and </w:t>
            </w:r>
            <w:r w:rsidR="00F532F9" w:rsidRPr="005C327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="00F532F9" w:rsidRPr="005C32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East of England Ambulance Service</w:t>
            </w:r>
            <w:r w:rsidR="00D91F9E" w:rsidRPr="005C3271">
              <w:rPr>
                <w:rFonts w:asciiTheme="minorHAnsi" w:hAnsiTheme="minorHAnsi" w:cstheme="minorHAnsi"/>
                <w:sz w:val="20"/>
                <w:szCs w:val="20"/>
              </w:rPr>
              <w:t xml:space="preserve"> to ask for clarification</w:t>
            </w:r>
            <w:r w:rsidR="00F532F9" w:rsidRPr="005C3271">
              <w:rPr>
                <w:rFonts w:asciiTheme="minorHAnsi" w:hAnsiTheme="minorHAnsi" w:cstheme="minorHAnsi"/>
                <w:sz w:val="20"/>
                <w:szCs w:val="20"/>
              </w:rPr>
              <w:t xml:space="preserve"> regarding public </w:t>
            </w:r>
            <w:r w:rsidR="001E69FD" w:rsidRPr="005C3271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="009E5703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1E69FD" w:rsidRPr="005C3271">
              <w:rPr>
                <w:rFonts w:asciiTheme="minorHAnsi" w:hAnsiTheme="minorHAnsi" w:cstheme="minorHAnsi"/>
                <w:sz w:val="20"/>
                <w:szCs w:val="20"/>
              </w:rPr>
              <w:t>ouncil liabilities and EEAS support for the kits.</w:t>
            </w:r>
          </w:p>
          <w:p w14:paraId="7E9C7F7B" w14:textId="19E306D8" w:rsidR="00C16F7E" w:rsidRPr="005C3271" w:rsidRDefault="00C16F7E" w:rsidP="005C327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C3271">
              <w:rPr>
                <w:rFonts w:asciiTheme="minorHAnsi" w:hAnsiTheme="minorHAnsi" w:cstheme="minorHAnsi"/>
                <w:sz w:val="20"/>
                <w:szCs w:val="20"/>
              </w:rPr>
              <w:t>If the feedback is positive, the</w:t>
            </w:r>
            <w:r w:rsidR="009E570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5C3271">
              <w:rPr>
                <w:rFonts w:asciiTheme="minorHAnsi" w:hAnsiTheme="minorHAnsi" w:cstheme="minorHAnsi"/>
                <w:sz w:val="20"/>
                <w:szCs w:val="20"/>
              </w:rPr>
              <w:t xml:space="preserve"> Clerk to seek installation permissions from DBC &amp; HCC.</w:t>
            </w:r>
          </w:p>
          <w:p w14:paraId="7EB234AB" w14:textId="239D74EE" w:rsidR="0084022C" w:rsidRPr="005C3271" w:rsidRDefault="0084022C" w:rsidP="005C327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C3271">
              <w:rPr>
                <w:rFonts w:asciiTheme="minorHAnsi" w:hAnsiTheme="minorHAnsi" w:cstheme="minorHAnsi"/>
                <w:sz w:val="20"/>
                <w:szCs w:val="20"/>
              </w:rPr>
              <w:t xml:space="preserve">To agree that there will be a future agenda item to confirm whether the expenditure </w:t>
            </w:r>
            <w:r w:rsidR="009E5703">
              <w:rPr>
                <w:rFonts w:asciiTheme="minorHAnsi" w:hAnsiTheme="minorHAnsi" w:cstheme="minorHAnsi"/>
                <w:sz w:val="20"/>
                <w:szCs w:val="20"/>
              </w:rPr>
              <w:t>is to</w:t>
            </w:r>
            <w:r w:rsidRPr="005C3271">
              <w:rPr>
                <w:rFonts w:asciiTheme="minorHAnsi" w:hAnsiTheme="minorHAnsi" w:cstheme="minorHAnsi"/>
                <w:sz w:val="20"/>
                <w:szCs w:val="20"/>
              </w:rPr>
              <w:t xml:space="preserve"> be approved </w:t>
            </w:r>
            <w:r w:rsidR="009E570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5C3271">
              <w:rPr>
                <w:rFonts w:asciiTheme="minorHAnsi" w:hAnsiTheme="minorHAnsi" w:cstheme="minorHAnsi"/>
                <w:sz w:val="20"/>
                <w:szCs w:val="20"/>
              </w:rPr>
              <w:t xml:space="preserve">subject </w:t>
            </w:r>
            <w:r w:rsidR="005C3271" w:rsidRPr="005C3271">
              <w:rPr>
                <w:rFonts w:asciiTheme="minorHAnsi" w:hAnsiTheme="minorHAnsi" w:cstheme="minorHAnsi"/>
                <w:sz w:val="20"/>
                <w:szCs w:val="20"/>
              </w:rPr>
              <w:t xml:space="preserve">to positive feedback from all </w:t>
            </w:r>
            <w:r w:rsidR="009E5703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5C3271" w:rsidRPr="005C3271">
              <w:rPr>
                <w:rFonts w:asciiTheme="minorHAnsi" w:hAnsiTheme="minorHAnsi" w:cstheme="minorHAnsi"/>
                <w:sz w:val="20"/>
                <w:szCs w:val="20"/>
              </w:rPr>
              <w:t>enquiries</w:t>
            </w:r>
            <w:r w:rsidR="009E570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5C3271" w:rsidRPr="005C327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744F3D65" w14:textId="5B1CB05B" w:rsidR="00850B43" w:rsidRPr="00BF17BD" w:rsidRDefault="006D0420">
      <w:pPr>
        <w:rPr>
          <w:rFonts w:asciiTheme="minorHAnsi" w:hAnsiTheme="minorHAnsi" w:cstheme="minorHAnsi"/>
          <w:sz w:val="20"/>
          <w:szCs w:val="20"/>
        </w:rPr>
      </w:pPr>
      <w:r w:rsidRPr="00BF17BD">
        <w:rPr>
          <w:rFonts w:asciiTheme="minorHAnsi" w:hAnsiTheme="minorHAnsi" w:cstheme="minorHAnsi"/>
          <w:b/>
          <w:sz w:val="20"/>
          <w:szCs w:val="20"/>
        </w:rPr>
        <w:t xml:space="preserve">BACKGROUND INFORMATION - </w:t>
      </w:r>
      <w:r w:rsidR="00A874D0" w:rsidRPr="00BF17BD">
        <w:rPr>
          <w:rFonts w:asciiTheme="minorHAnsi" w:hAnsiTheme="minorHAnsi" w:cstheme="minorHAnsi"/>
          <w:sz w:val="20"/>
          <w:szCs w:val="20"/>
        </w:rPr>
        <w:t>INSERT AS MUCH INFORMATION AS POSSIBLE SO THAT COUNCILLORS HAVE THE DETAIL THAT THEY NEED IN ORDER TO MAKE AN INFORMED DECISION.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697C" w:rsidRPr="00BF17BD" w14:paraId="76E71F9B" w14:textId="77777777" w:rsidTr="00697F43">
        <w:trPr>
          <w:trHeight w:val="766"/>
        </w:trPr>
        <w:tc>
          <w:tcPr>
            <w:tcW w:w="9854" w:type="dxa"/>
          </w:tcPr>
          <w:p w14:paraId="1EF34D3F" w14:textId="07663429" w:rsidR="00746306" w:rsidRPr="00BF17BD" w:rsidRDefault="00A0268D" w:rsidP="00BC2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68D">
              <w:rPr>
                <w:rFonts w:asciiTheme="minorHAnsi" w:hAnsiTheme="minorHAnsi" w:cstheme="minorHAnsi"/>
                <w:sz w:val="20"/>
                <w:szCs w:val="20"/>
              </w:rPr>
              <w:t>The Daniel Baird Foundation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is promoting / advocating the installation of</w:t>
            </w:r>
            <w:r w:rsidR="003A33D5">
              <w:rPr>
                <w:rFonts w:asciiTheme="minorHAnsi" w:hAnsiTheme="minorHAnsi" w:cstheme="minorHAnsi"/>
                <w:sz w:val="20"/>
                <w:szCs w:val="20"/>
              </w:rPr>
              <w:t xml:space="preserve"> bleed kits in</w:t>
            </w:r>
            <w:r w:rsidR="00BA4E97" w:rsidRPr="00BA4E97">
              <w:rPr>
                <w:rFonts w:asciiTheme="minorHAnsi" w:hAnsiTheme="minorHAnsi" w:cstheme="minorHAnsi"/>
                <w:sz w:val="20"/>
                <w:szCs w:val="20"/>
              </w:rPr>
              <w:t xml:space="preserve"> as many publicly accessible venues as possible</w:t>
            </w:r>
            <w:r w:rsidR="003A33D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E4E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4E54" w:rsidRPr="006E4E54">
              <w:rPr>
                <w:rFonts w:asciiTheme="minorHAnsi" w:hAnsiTheme="minorHAnsi" w:cstheme="minorHAnsi"/>
                <w:sz w:val="20"/>
                <w:szCs w:val="20"/>
              </w:rPr>
              <w:t>Tragically many lives are lost each year due to traumatic bleeding, some of which could be prevented by properly using one of the recommended Daniel Baird Foundation Bleed Control Kits.</w:t>
            </w:r>
            <w:r w:rsidR="00BA4E97" w:rsidRPr="00BA4E9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14:paraId="49F5E20F" w14:textId="77777777" w:rsidR="007926DF" w:rsidRDefault="007926DF">
      <w:pPr>
        <w:rPr>
          <w:rFonts w:asciiTheme="minorHAnsi" w:hAnsiTheme="minorHAnsi" w:cstheme="minorHAnsi"/>
          <w:b/>
          <w:sz w:val="20"/>
          <w:szCs w:val="20"/>
        </w:rPr>
      </w:pPr>
    </w:p>
    <w:p w14:paraId="779BAC9C" w14:textId="5BA4524B" w:rsidR="00850B43" w:rsidRPr="00BF17BD" w:rsidRDefault="006D0420">
      <w:pPr>
        <w:rPr>
          <w:rFonts w:asciiTheme="minorHAnsi" w:hAnsiTheme="minorHAnsi" w:cstheme="minorHAnsi"/>
          <w:sz w:val="20"/>
          <w:szCs w:val="20"/>
        </w:rPr>
      </w:pPr>
      <w:r w:rsidRPr="00BF17BD">
        <w:rPr>
          <w:rFonts w:asciiTheme="minorHAnsi" w:hAnsiTheme="minorHAnsi" w:cstheme="minorHAnsi"/>
          <w:b/>
          <w:sz w:val="20"/>
          <w:szCs w:val="20"/>
        </w:rPr>
        <w:t xml:space="preserve">BACKGROUND DOCUMENTS </w:t>
      </w:r>
      <w:r w:rsidRPr="00BF17BD">
        <w:rPr>
          <w:rFonts w:asciiTheme="minorHAnsi" w:hAnsiTheme="minorHAnsi" w:cstheme="minorHAnsi"/>
          <w:sz w:val="20"/>
          <w:szCs w:val="20"/>
        </w:rPr>
        <w:t xml:space="preserve">LIST NAMES OF ANY DOCUMENTS OR SUPPORTING INFORMATION TO BE ATTACHED.  ALL DOCUMENTS MUST BE SUBMITTED </w:t>
      </w:r>
      <w:r w:rsidR="004C5F89" w:rsidRPr="00BF17BD">
        <w:rPr>
          <w:rFonts w:asciiTheme="minorHAnsi" w:hAnsiTheme="minorHAnsi" w:cstheme="minorHAnsi"/>
          <w:sz w:val="20"/>
          <w:szCs w:val="20"/>
        </w:rPr>
        <w:t>WITH THE REQUEST.</w:t>
      </w:r>
      <w:r w:rsidRPr="00BF17BD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0420" w:rsidRPr="00BF17BD" w14:paraId="08CCEFD9" w14:textId="77777777" w:rsidTr="006D0420">
        <w:trPr>
          <w:trHeight w:val="920"/>
        </w:trPr>
        <w:tc>
          <w:tcPr>
            <w:tcW w:w="9854" w:type="dxa"/>
          </w:tcPr>
          <w:p w14:paraId="1A59E522" w14:textId="5B040EAF" w:rsidR="00301B69" w:rsidRDefault="003C0226" w:rsidP="00BA52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="00EF68B3" w:rsidRPr="00E131F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https://controlthebleed.org.uk/buy-bleed-control-kit.html</w:t>
              </w:r>
            </w:hyperlink>
          </w:p>
          <w:p w14:paraId="577EC34F" w14:textId="77777777" w:rsidR="00EF68B3" w:rsidRPr="00EF68B3" w:rsidRDefault="00EF68B3" w:rsidP="00BA52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E3F89F" w14:textId="77777777" w:rsidR="00EF68B3" w:rsidRPr="00EF68B3" w:rsidRDefault="003C0226" w:rsidP="00EF68B3">
            <w:pPr>
              <w:rPr>
                <w:rFonts w:ascii="Aptos" w:hAnsi="Aptos"/>
                <w:color w:val="000000"/>
                <w:sz w:val="20"/>
                <w:szCs w:val="20"/>
              </w:rPr>
            </w:pPr>
            <w:hyperlink r:id="rId11" w:tgtFrame="_blank" w:history="1">
              <w:r w:rsidR="00EF68B3" w:rsidRPr="00EF68B3">
                <w:rPr>
                  <w:rStyle w:val="Hyperlink"/>
                  <w:rFonts w:ascii="Aptos" w:hAnsi="Aptos"/>
                  <w:sz w:val="20"/>
                  <w:szCs w:val="20"/>
                </w:rPr>
                <w:t>https://www.eastamb.nhs.uk/your-service/campaigns/bleed-kits</w:t>
              </w:r>
            </w:hyperlink>
          </w:p>
          <w:p w14:paraId="4AC5B5A4" w14:textId="77777777" w:rsidR="00EF68B3" w:rsidRPr="00EF68B3" w:rsidRDefault="00EF68B3" w:rsidP="00EF68B3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  <w:p w14:paraId="1DD6322A" w14:textId="77777777" w:rsidR="00EF68B3" w:rsidRPr="00EF68B3" w:rsidRDefault="003C0226" w:rsidP="00EF68B3">
            <w:pPr>
              <w:rPr>
                <w:rFonts w:ascii="Aptos" w:hAnsi="Aptos"/>
                <w:color w:val="000000"/>
                <w:sz w:val="20"/>
                <w:szCs w:val="20"/>
              </w:rPr>
            </w:pPr>
            <w:hyperlink r:id="rId12" w:tgtFrame="_blank" w:history="1">
              <w:r w:rsidR="00EF68B3" w:rsidRPr="00EF68B3">
                <w:rPr>
                  <w:rStyle w:val="Hyperlink"/>
                  <w:rFonts w:ascii="Aptos" w:hAnsi="Aptos"/>
                  <w:sz w:val="20"/>
                  <w:szCs w:val="20"/>
                </w:rPr>
                <w:t>https://aace.org.uk/news/bleed-kits-and-items-of-emergency-equipment-position-statement/</w:t>
              </w:r>
            </w:hyperlink>
          </w:p>
          <w:p w14:paraId="3D4F4A14" w14:textId="77777777" w:rsidR="00EF68B3" w:rsidRPr="00EF68B3" w:rsidRDefault="00EF68B3" w:rsidP="00EF68B3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  <w:p w14:paraId="25D9AC6C" w14:textId="77777777" w:rsidR="00EF68B3" w:rsidRPr="00EF68B3" w:rsidRDefault="003C0226" w:rsidP="00EF68B3">
            <w:pPr>
              <w:rPr>
                <w:rFonts w:ascii="Aptos" w:hAnsi="Aptos"/>
                <w:color w:val="000000"/>
                <w:sz w:val="20"/>
                <w:szCs w:val="20"/>
              </w:rPr>
            </w:pPr>
            <w:hyperlink r:id="rId13" w:tgtFrame="_blank" w:history="1">
              <w:r w:rsidR="00EF68B3" w:rsidRPr="00EF68B3">
                <w:rPr>
                  <w:rStyle w:val="Hyperlink"/>
                  <w:rFonts w:ascii="Aptos" w:hAnsi="Aptos"/>
                  <w:sz w:val="20"/>
                  <w:szCs w:val="20"/>
                </w:rPr>
                <w:t>https://www.goodsamapp.org/locator</w:t>
              </w:r>
            </w:hyperlink>
          </w:p>
          <w:p w14:paraId="2A39DC80" w14:textId="3B32BD53" w:rsidR="00EF68B3" w:rsidRPr="00BF17BD" w:rsidRDefault="00EF68B3" w:rsidP="00BA52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E858C9" w14:textId="77777777" w:rsidR="000B062C" w:rsidRDefault="000B062C" w:rsidP="00055ABD">
      <w:pPr>
        <w:rPr>
          <w:rFonts w:asciiTheme="minorHAnsi" w:hAnsiTheme="minorHAnsi" w:cstheme="minorHAnsi"/>
          <w:b/>
          <w:sz w:val="20"/>
          <w:szCs w:val="20"/>
        </w:rPr>
      </w:pPr>
    </w:p>
    <w:p w14:paraId="368CCEBE" w14:textId="762D1E17" w:rsidR="00850B43" w:rsidRPr="00BF17BD" w:rsidRDefault="006D0420" w:rsidP="00055ABD">
      <w:pPr>
        <w:rPr>
          <w:rFonts w:asciiTheme="minorHAnsi" w:hAnsiTheme="minorHAnsi" w:cstheme="minorHAnsi"/>
          <w:sz w:val="20"/>
          <w:szCs w:val="20"/>
        </w:rPr>
      </w:pPr>
      <w:r w:rsidRPr="00BF17BD">
        <w:rPr>
          <w:rFonts w:asciiTheme="minorHAnsi" w:hAnsiTheme="minorHAnsi" w:cstheme="minorHAnsi"/>
          <w:b/>
          <w:sz w:val="20"/>
          <w:szCs w:val="20"/>
        </w:rPr>
        <w:t xml:space="preserve">COSTS - </w:t>
      </w:r>
      <w:r w:rsidR="00A874D0" w:rsidRPr="00BF17BD">
        <w:rPr>
          <w:rFonts w:asciiTheme="minorHAnsi" w:hAnsiTheme="minorHAnsi" w:cstheme="minorHAnsi"/>
          <w:sz w:val="20"/>
          <w:szCs w:val="20"/>
        </w:rPr>
        <w:t>INSERT DETAIL OF COSTS ASSOCIATED WITH THE DECISION THAT YOU ARE ASKING THE COUNCIL TO MAKE (IF KNOWN).</w:t>
      </w:r>
      <w:r w:rsidRPr="00BF17BD">
        <w:rPr>
          <w:rFonts w:asciiTheme="minorHAnsi" w:hAnsiTheme="minorHAnsi" w:cstheme="minorHAnsi"/>
          <w:sz w:val="20"/>
          <w:szCs w:val="20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0420" w:rsidRPr="00BF17BD" w14:paraId="16A45097" w14:textId="77777777" w:rsidTr="006D0420">
        <w:trPr>
          <w:trHeight w:val="568"/>
        </w:trPr>
        <w:tc>
          <w:tcPr>
            <w:tcW w:w="9854" w:type="dxa"/>
          </w:tcPr>
          <w:p w14:paraId="62F1D732" w14:textId="1081D8F4" w:rsidR="00296BA4" w:rsidRDefault="002433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£485 + VAT</w:t>
            </w:r>
          </w:p>
          <w:p w14:paraId="52E42D22" w14:textId="2546D6FC" w:rsidR="00296BA4" w:rsidRPr="00BF17BD" w:rsidRDefault="00296BA4" w:rsidP="00BC2C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8B45F29" w14:textId="755CE703" w:rsidR="0052177D" w:rsidRDefault="0052177D" w:rsidP="004C5F89">
      <w:pPr>
        <w:rPr>
          <w:rFonts w:asciiTheme="minorHAnsi" w:hAnsiTheme="minorHAnsi" w:cstheme="minorHAnsi"/>
          <w:sz w:val="20"/>
          <w:szCs w:val="20"/>
        </w:rPr>
      </w:pPr>
    </w:p>
    <w:p w14:paraId="645EC9FE" w14:textId="7D76AE70" w:rsidR="00AD3FAF" w:rsidRPr="00301B69" w:rsidRDefault="00301B69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301B6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73170D9D" wp14:editId="4BA9AE6C">
                <wp:extent cx="6067425" cy="590550"/>
                <wp:effectExtent l="0" t="0" r="2857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ABC44" w14:textId="76EBC12A" w:rsidR="00A223C9" w:rsidRPr="00A223C9" w:rsidRDefault="00022EE0" w:rsidP="00A223C9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="00A223C9" w:rsidRPr="00A223C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Control </w:t>
                            </w:r>
                            <w:proofErr w:type="gramStart"/>
                            <w:r w:rsidR="00A223C9" w:rsidRPr="00A223C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 w:rsidR="00A223C9" w:rsidRPr="00A223C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Bleed kit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at a nearby </w:t>
                            </w:r>
                            <w:r w:rsidR="00A223C9" w:rsidRPr="00A223C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location stored in a national database and accessed by 999 phone operators.</w:t>
                            </w:r>
                          </w:p>
                          <w:p w14:paraId="40E52DC8" w14:textId="71F1A15E" w:rsidR="00A223C9" w:rsidRPr="00A223C9" w:rsidRDefault="00A223C9" w:rsidP="00A223C9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</w:t>
                            </w:r>
                            <w:r w:rsidRPr="00A223C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aller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 ar</w:t>
                            </w:r>
                            <w:r w:rsidRPr="00A223C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 told which kit is nearest their location for fastest collection to provide vital aid by preventing blood loss. </w:t>
                            </w:r>
                          </w:p>
                          <w:p w14:paraId="331A2A86" w14:textId="77777777" w:rsidR="00A223C9" w:rsidRPr="00A223C9" w:rsidRDefault="00A223C9" w:rsidP="00A223C9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49F2EA7" w14:textId="26E58D84" w:rsidR="00301B69" w:rsidRPr="00A223C9" w:rsidRDefault="00301B69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170D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7.7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4nDwIAAB8EAAAOAAAAZHJzL2Uyb0RvYy54bWysU9tu2zAMfR+wfxD0vtgJ4rQx6hRdugwD&#10;ugvQ7QNoWY6FyaImKbGzrx+lpGnQDXsYpgdBFKmjw0Py5nbsNdtL5xWaik8nOWfSCGyU2Vb829fN&#10;m2vOfADTgEYjK36Qnt+uXr+6GWwpZ9ihbqRjBGJ8OdiKdyHYMsu86GQPfoJWGnK26HoIZLpt1jgY&#10;CL3X2SzPF9mArrEOhfSebu+PTr5K+G0rRfjctl4GpitO3ELaXdrruGerGyi3DmynxIkG/AOLHpSh&#10;T89Q9xCA7Zz6DapXwqHHNkwE9hm2rRIy5UDZTPMX2Tx2YGXKhcTx9iyT/3+w4tP+0X5xLIxvcaQC&#10;piS8fUDx3TOD6w7MVt45h0MnoaGPp1GybLC+PD2NUvvSR5B6+IgNFRl2ARPQ2Lo+qkJ5MkKnAhzO&#10;ossxMEGXi3xxNZ8VnAnyFcu8KFJVMiifXlvnw3uJPYuHijsqakKH/YMPkQ2UTyHxM49aNRuldTLc&#10;tl5rx/ZADbBJKyXwIkwbNlR8WRCPv0Pkaf0JoleBOlmrvuLX5yAoo2zvTJP6LIDSxzNR1uakY5Tu&#10;KGIY65ECo541NgdS1OGxY2nC6NCh+8nZQN1acf9jB05ypj8YqspyOp/H9k7GvLiakeEuPfWlB4wg&#10;qIoHzo7HdUgjEVM3eEfVa1US9pnJiSt1YdL7NDGxzS/tFPU816tfAAAA//8DAFBLAwQUAAYACAAA&#10;ACEAyuK/1NwAAAAEAQAADwAAAGRycy9kb3ducmV2LnhtbEyPQU/DMAyF70j8h8hIXNCWwujYStMJ&#10;IYHYDTYE16zx2orEKUnWlX+P4QIX61nPeu9zuRqdFQOG2HlScDnNQCDV3nTUKHjdPkwWIGLSZLT1&#10;hAq+MMKqOj0pdWH8kV5w2KRGcAjFQitoU+oLKWPdotNx6nsk9vY+OJ14DY00QR853Fl5lWVz6XRH&#10;3NDqHu9brD82B6dgcf00vMf17Pmtnu/tMl3cDI+fQanzs/HuFkTCMf0dww8+o0PFTDt/IBOFVcCP&#10;pN/J3jLPcxA7FrMMZFXK//DVNwAAAP//AwBQSwECLQAUAAYACAAAACEAtoM4kv4AAADhAQAAEwAA&#10;AAAAAAAAAAAAAAAAAAAAW0NvbnRlbnRfVHlwZXNdLnhtbFBLAQItABQABgAIAAAAIQA4/SH/1gAA&#10;AJQBAAALAAAAAAAAAAAAAAAAAC8BAABfcmVscy8ucmVsc1BLAQItABQABgAIAAAAIQCK0L4nDwIA&#10;AB8EAAAOAAAAAAAAAAAAAAAAAC4CAABkcnMvZTJvRG9jLnhtbFBLAQItABQABgAIAAAAIQDK4r/U&#10;3AAAAAQBAAAPAAAAAAAAAAAAAAAAAGkEAABkcnMvZG93bnJldi54bWxQSwUGAAAAAAQABADzAAAA&#10;cgUAAAAA&#10;">
                <v:textbox>
                  <w:txbxContent>
                    <w:p w14:paraId="120ABC44" w14:textId="76EBC12A" w:rsidR="00A223C9" w:rsidRPr="00A223C9" w:rsidRDefault="00022EE0" w:rsidP="00A223C9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</w:t>
                      </w:r>
                      <w:r w:rsidR="00A223C9" w:rsidRPr="00A223C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Control </w:t>
                      </w:r>
                      <w:proofErr w:type="gramStart"/>
                      <w:r w:rsidR="00A223C9" w:rsidRPr="00A223C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The</w:t>
                      </w:r>
                      <w:proofErr w:type="gramEnd"/>
                      <w:r w:rsidR="00A223C9" w:rsidRPr="00A223C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Bleed kit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at a nearby </w:t>
                      </w:r>
                      <w:r w:rsidR="00A223C9" w:rsidRPr="00A223C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location stored in a national database and accessed by 999 phone operators.</w:t>
                      </w:r>
                    </w:p>
                    <w:p w14:paraId="40E52DC8" w14:textId="71F1A15E" w:rsidR="00A223C9" w:rsidRPr="00A223C9" w:rsidRDefault="00A223C9" w:rsidP="00A223C9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</w:t>
                      </w:r>
                      <w:r w:rsidRPr="00A223C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aller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 ar</w:t>
                      </w:r>
                      <w:r w:rsidRPr="00A223C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 told which kit is nearest their location for fastest collection to provide vital aid by preventing blood loss. </w:t>
                      </w:r>
                    </w:p>
                    <w:p w14:paraId="331A2A86" w14:textId="77777777" w:rsidR="00A223C9" w:rsidRPr="00A223C9" w:rsidRDefault="00A223C9" w:rsidP="00A223C9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649F2EA7" w14:textId="26E58D84" w:rsidR="00301B69" w:rsidRPr="00A223C9" w:rsidRDefault="00301B69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01B69">
        <w:rPr>
          <w:rFonts w:asciiTheme="minorHAnsi" w:hAnsiTheme="minorHAnsi" w:cstheme="minorHAnsi"/>
          <w:b/>
          <w:bCs/>
          <w:sz w:val="20"/>
          <w:szCs w:val="20"/>
        </w:rPr>
        <w:t>Benefit To Residents/Local Area</w:t>
      </w:r>
    </w:p>
    <w:p w14:paraId="6448C757" w14:textId="77777777" w:rsidR="00301B69" w:rsidRDefault="00301B6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99A73E5" w14:textId="5D58EE2C" w:rsidR="006D0420" w:rsidRPr="00BF17BD" w:rsidRDefault="006D0420" w:rsidP="004C5F89">
      <w:pPr>
        <w:rPr>
          <w:rFonts w:asciiTheme="minorHAnsi" w:hAnsiTheme="minorHAnsi" w:cstheme="minorHAnsi"/>
          <w:sz w:val="20"/>
          <w:szCs w:val="20"/>
        </w:rPr>
      </w:pPr>
    </w:p>
    <w:sectPr w:rsidR="006D0420" w:rsidRPr="00BF17BD" w:rsidSect="00850B43">
      <w:pgSz w:w="11906" w:h="16838"/>
      <w:pgMar w:top="719" w:right="1134" w:bottom="36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734B"/>
    <w:multiLevelType w:val="multilevel"/>
    <w:tmpl w:val="8ADC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8EE42D2"/>
    <w:multiLevelType w:val="hybridMultilevel"/>
    <w:tmpl w:val="7A941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51091"/>
    <w:multiLevelType w:val="multilevel"/>
    <w:tmpl w:val="5408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FA1408D"/>
    <w:multiLevelType w:val="multilevel"/>
    <w:tmpl w:val="411C3D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CA74C83"/>
    <w:multiLevelType w:val="hybridMultilevel"/>
    <w:tmpl w:val="09E01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35D94"/>
    <w:multiLevelType w:val="hybridMultilevel"/>
    <w:tmpl w:val="09E015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470542">
    <w:abstractNumId w:val="2"/>
  </w:num>
  <w:num w:numId="2" w16cid:durableId="604531966">
    <w:abstractNumId w:val="0"/>
  </w:num>
  <w:num w:numId="3" w16cid:durableId="2011369980">
    <w:abstractNumId w:val="3"/>
  </w:num>
  <w:num w:numId="4" w16cid:durableId="1852451818">
    <w:abstractNumId w:val="4"/>
  </w:num>
  <w:num w:numId="5" w16cid:durableId="1354720828">
    <w:abstractNumId w:val="5"/>
  </w:num>
  <w:num w:numId="6" w16cid:durableId="123084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43"/>
    <w:rsid w:val="0000660E"/>
    <w:rsid w:val="00022EE0"/>
    <w:rsid w:val="00055ABD"/>
    <w:rsid w:val="00073D7E"/>
    <w:rsid w:val="000924A6"/>
    <w:rsid w:val="000A154C"/>
    <w:rsid w:val="000B062C"/>
    <w:rsid w:val="000C4C1E"/>
    <w:rsid w:val="000E709B"/>
    <w:rsid w:val="00143D03"/>
    <w:rsid w:val="00187A53"/>
    <w:rsid w:val="001A0749"/>
    <w:rsid w:val="001A601F"/>
    <w:rsid w:val="001C00E6"/>
    <w:rsid w:val="001E0CA8"/>
    <w:rsid w:val="001E69FD"/>
    <w:rsid w:val="001F5F33"/>
    <w:rsid w:val="00222DEF"/>
    <w:rsid w:val="00224FFF"/>
    <w:rsid w:val="002316F3"/>
    <w:rsid w:val="0024331B"/>
    <w:rsid w:val="00244D4E"/>
    <w:rsid w:val="002651A7"/>
    <w:rsid w:val="00296BA4"/>
    <w:rsid w:val="002A2003"/>
    <w:rsid w:val="002A2F97"/>
    <w:rsid w:val="00301B69"/>
    <w:rsid w:val="00302D3A"/>
    <w:rsid w:val="00333B9C"/>
    <w:rsid w:val="003A33D5"/>
    <w:rsid w:val="003C0226"/>
    <w:rsid w:val="00403B42"/>
    <w:rsid w:val="004205E6"/>
    <w:rsid w:val="0047045F"/>
    <w:rsid w:val="00471E17"/>
    <w:rsid w:val="0047482F"/>
    <w:rsid w:val="004755BE"/>
    <w:rsid w:val="00487D08"/>
    <w:rsid w:val="00495102"/>
    <w:rsid w:val="004A7C5A"/>
    <w:rsid w:val="004B079A"/>
    <w:rsid w:val="004C5F89"/>
    <w:rsid w:val="004D0B3F"/>
    <w:rsid w:val="004D419F"/>
    <w:rsid w:val="004E4312"/>
    <w:rsid w:val="004E469A"/>
    <w:rsid w:val="005014CC"/>
    <w:rsid w:val="0052177D"/>
    <w:rsid w:val="005503B8"/>
    <w:rsid w:val="005735FD"/>
    <w:rsid w:val="005830B5"/>
    <w:rsid w:val="00590253"/>
    <w:rsid w:val="005A3B64"/>
    <w:rsid w:val="005A52E3"/>
    <w:rsid w:val="005B61BE"/>
    <w:rsid w:val="005C3271"/>
    <w:rsid w:val="005E778B"/>
    <w:rsid w:val="006044CD"/>
    <w:rsid w:val="00622785"/>
    <w:rsid w:val="0063012C"/>
    <w:rsid w:val="00644368"/>
    <w:rsid w:val="006770F8"/>
    <w:rsid w:val="00680D35"/>
    <w:rsid w:val="0068507D"/>
    <w:rsid w:val="006948F0"/>
    <w:rsid w:val="00697F43"/>
    <w:rsid w:val="006B3958"/>
    <w:rsid w:val="006B7FC3"/>
    <w:rsid w:val="006D0420"/>
    <w:rsid w:val="006D194C"/>
    <w:rsid w:val="006E4E54"/>
    <w:rsid w:val="006F58D7"/>
    <w:rsid w:val="00705D55"/>
    <w:rsid w:val="007238C5"/>
    <w:rsid w:val="00746306"/>
    <w:rsid w:val="00773D8F"/>
    <w:rsid w:val="007879A1"/>
    <w:rsid w:val="007926DF"/>
    <w:rsid w:val="007D14CE"/>
    <w:rsid w:val="007E1AB4"/>
    <w:rsid w:val="007F6D03"/>
    <w:rsid w:val="00804029"/>
    <w:rsid w:val="008068C9"/>
    <w:rsid w:val="008310D5"/>
    <w:rsid w:val="0084022C"/>
    <w:rsid w:val="00850B43"/>
    <w:rsid w:val="00850B45"/>
    <w:rsid w:val="00862124"/>
    <w:rsid w:val="00877CCF"/>
    <w:rsid w:val="0088627F"/>
    <w:rsid w:val="008B24D2"/>
    <w:rsid w:val="008D63AA"/>
    <w:rsid w:val="009A057D"/>
    <w:rsid w:val="009B38EF"/>
    <w:rsid w:val="009C2B38"/>
    <w:rsid w:val="009E017D"/>
    <w:rsid w:val="009E5703"/>
    <w:rsid w:val="009E5D24"/>
    <w:rsid w:val="00A0268D"/>
    <w:rsid w:val="00A1730B"/>
    <w:rsid w:val="00A21A9F"/>
    <w:rsid w:val="00A223C9"/>
    <w:rsid w:val="00A34C1D"/>
    <w:rsid w:val="00A4644E"/>
    <w:rsid w:val="00A51D7C"/>
    <w:rsid w:val="00A8626E"/>
    <w:rsid w:val="00A874D0"/>
    <w:rsid w:val="00AB68C0"/>
    <w:rsid w:val="00AD3FAF"/>
    <w:rsid w:val="00AE564E"/>
    <w:rsid w:val="00B138A5"/>
    <w:rsid w:val="00B23BDC"/>
    <w:rsid w:val="00B7253F"/>
    <w:rsid w:val="00B818F4"/>
    <w:rsid w:val="00B92039"/>
    <w:rsid w:val="00BA04D2"/>
    <w:rsid w:val="00BA4E97"/>
    <w:rsid w:val="00BA528C"/>
    <w:rsid w:val="00BB015E"/>
    <w:rsid w:val="00BC2C47"/>
    <w:rsid w:val="00BD67BB"/>
    <w:rsid w:val="00BF17BD"/>
    <w:rsid w:val="00C06EDE"/>
    <w:rsid w:val="00C16F7E"/>
    <w:rsid w:val="00C41D01"/>
    <w:rsid w:val="00CB6477"/>
    <w:rsid w:val="00CB6575"/>
    <w:rsid w:val="00CC2B0E"/>
    <w:rsid w:val="00CE3A88"/>
    <w:rsid w:val="00D548AB"/>
    <w:rsid w:val="00D671BC"/>
    <w:rsid w:val="00D91F9E"/>
    <w:rsid w:val="00D97B99"/>
    <w:rsid w:val="00DD12FE"/>
    <w:rsid w:val="00E41BDD"/>
    <w:rsid w:val="00E65591"/>
    <w:rsid w:val="00E676EC"/>
    <w:rsid w:val="00EA2746"/>
    <w:rsid w:val="00EC6BAB"/>
    <w:rsid w:val="00ED5AC8"/>
    <w:rsid w:val="00EF68B3"/>
    <w:rsid w:val="00F313A8"/>
    <w:rsid w:val="00F33A20"/>
    <w:rsid w:val="00F3697C"/>
    <w:rsid w:val="00F532F9"/>
    <w:rsid w:val="00F757E6"/>
    <w:rsid w:val="00F97CED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A8A28"/>
  <w15:docId w15:val="{998EEC9B-EC87-4172-9145-D7F5C2F8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D4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Heading"/>
    <w:qFormat/>
    <w:rsid w:val="00850B43"/>
    <w:pPr>
      <w:outlineLvl w:val="0"/>
    </w:pPr>
  </w:style>
  <w:style w:type="paragraph" w:styleId="Heading2">
    <w:name w:val="heading 2"/>
    <w:basedOn w:val="Heading"/>
    <w:qFormat/>
    <w:rsid w:val="00850B43"/>
    <w:pPr>
      <w:outlineLvl w:val="1"/>
    </w:pPr>
  </w:style>
  <w:style w:type="paragraph" w:styleId="Heading3">
    <w:name w:val="heading 3"/>
    <w:basedOn w:val="Heading"/>
    <w:qFormat/>
    <w:rsid w:val="00850B43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sid w:val="00850B43"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  <w:rsid w:val="00850B43"/>
  </w:style>
  <w:style w:type="character" w:styleId="PageNumber">
    <w:name w:val="page number"/>
    <w:rsid w:val="00850B43"/>
  </w:style>
  <w:style w:type="character" w:customStyle="1" w:styleId="CaptionCharacters">
    <w:name w:val="Caption Characters"/>
    <w:qFormat/>
    <w:rsid w:val="00850B43"/>
  </w:style>
  <w:style w:type="character" w:customStyle="1" w:styleId="DropCaps">
    <w:name w:val="Drop Caps"/>
    <w:qFormat/>
    <w:rsid w:val="00850B43"/>
  </w:style>
  <w:style w:type="character" w:customStyle="1" w:styleId="NumberingSymbols">
    <w:name w:val="Numbering Symbols"/>
    <w:qFormat/>
    <w:rsid w:val="00850B43"/>
  </w:style>
  <w:style w:type="character" w:customStyle="1" w:styleId="InternetLink">
    <w:name w:val="Internet Link"/>
    <w:rsid w:val="00850B43"/>
    <w:rPr>
      <w:color w:val="000080"/>
      <w:u w:val="single"/>
    </w:rPr>
  </w:style>
  <w:style w:type="character" w:customStyle="1" w:styleId="VisitedInternetLink">
    <w:name w:val="Visited Internet Link"/>
    <w:rsid w:val="00850B43"/>
    <w:rPr>
      <w:color w:val="800000"/>
      <w:u w:val="single"/>
    </w:rPr>
  </w:style>
  <w:style w:type="character" w:customStyle="1" w:styleId="Placeholder">
    <w:name w:val="Placeholder"/>
    <w:qFormat/>
    <w:rsid w:val="00850B43"/>
    <w:rPr>
      <w:smallCaps/>
      <w:color w:val="008080"/>
      <w:u w:val="dotted"/>
    </w:rPr>
  </w:style>
  <w:style w:type="character" w:customStyle="1" w:styleId="IndexLink">
    <w:name w:val="Index Link"/>
    <w:qFormat/>
    <w:rsid w:val="00850B43"/>
  </w:style>
  <w:style w:type="character" w:customStyle="1" w:styleId="EndnoteCharacters">
    <w:name w:val="Endnote Characters"/>
    <w:qFormat/>
    <w:rsid w:val="00850B43"/>
  </w:style>
  <w:style w:type="character" w:customStyle="1" w:styleId="LineNumbering">
    <w:name w:val="Line Numbering"/>
    <w:rsid w:val="00850B43"/>
  </w:style>
  <w:style w:type="character" w:customStyle="1" w:styleId="MainIndexEntry">
    <w:name w:val="Main Index Entry"/>
    <w:qFormat/>
    <w:rsid w:val="00850B43"/>
    <w:rPr>
      <w:b/>
      <w:bCs/>
    </w:rPr>
  </w:style>
  <w:style w:type="paragraph" w:customStyle="1" w:styleId="Heading">
    <w:name w:val="Heading"/>
    <w:basedOn w:val="Normal"/>
    <w:next w:val="TextBody"/>
    <w:qFormat/>
    <w:rsid w:val="00850B43"/>
    <w:pPr>
      <w:keepNext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customStyle="1" w:styleId="TextBody">
    <w:name w:val="Text Body"/>
    <w:basedOn w:val="Normal"/>
    <w:rsid w:val="00850B43"/>
    <w:pPr>
      <w:spacing w:after="140" w:line="288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styleId="List">
    <w:name w:val="List"/>
    <w:basedOn w:val="TextBody"/>
    <w:rsid w:val="00850B43"/>
    <w:rPr>
      <w:rFonts w:cs="Arial"/>
    </w:rPr>
  </w:style>
  <w:style w:type="paragraph" w:styleId="Caption">
    <w:name w:val="caption"/>
    <w:basedOn w:val="Normal"/>
    <w:qFormat/>
    <w:rsid w:val="00850B43"/>
    <w:pPr>
      <w:suppressLineNumbers/>
      <w:spacing w:before="120" w:after="120" w:line="276" w:lineRule="auto"/>
    </w:pPr>
    <w:rPr>
      <w:rFonts w:ascii="Arial" w:eastAsiaTheme="minorHAnsi" w:hAnsi="Arial" w:cs="Arial"/>
      <w:i/>
      <w:iCs/>
      <w:color w:val="00000A"/>
      <w:lang w:eastAsia="en-US"/>
    </w:rPr>
  </w:style>
  <w:style w:type="paragraph" w:customStyle="1" w:styleId="Index">
    <w:name w:val="Index"/>
    <w:basedOn w:val="Normal"/>
    <w:qFormat/>
    <w:rsid w:val="00850B43"/>
    <w:pPr>
      <w:suppressLineNumbers/>
      <w:spacing w:after="200" w:line="276" w:lineRule="auto"/>
    </w:pPr>
    <w:rPr>
      <w:rFonts w:ascii="Arial" w:eastAsiaTheme="minorHAnsi" w:hAnsi="Arial" w:cs="Arial"/>
      <w:color w:val="00000A"/>
      <w:sz w:val="22"/>
      <w:szCs w:val="22"/>
      <w:lang w:eastAsia="en-US"/>
    </w:rPr>
  </w:style>
  <w:style w:type="paragraph" w:customStyle="1" w:styleId="Quotations">
    <w:name w:val="Quotations"/>
    <w:basedOn w:val="Normal"/>
    <w:qFormat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styleId="Title">
    <w:name w:val="Title"/>
    <w:basedOn w:val="Heading"/>
    <w:qFormat/>
    <w:rsid w:val="00850B43"/>
    <w:pPr>
      <w:spacing w:before="0" w:after="0" w:line="240" w:lineRule="auto"/>
    </w:pPr>
  </w:style>
  <w:style w:type="paragraph" w:styleId="Subtitle">
    <w:name w:val="Subtitle"/>
    <w:basedOn w:val="Heading"/>
    <w:qFormat/>
    <w:rsid w:val="00850B43"/>
  </w:style>
  <w:style w:type="paragraph" w:customStyle="1" w:styleId="Addressee">
    <w:name w:val="Addressee"/>
    <w:basedOn w:val="Normal"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customStyle="1" w:styleId="ComplimentaryClose">
    <w:name w:val="Complimentary Close"/>
    <w:basedOn w:val="Normal"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customStyle="1" w:styleId="Endnote">
    <w:name w:val="Endnote"/>
    <w:basedOn w:val="Normal"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styleId="Footer">
    <w:name w:val="footer"/>
    <w:basedOn w:val="Normal"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customStyle="1" w:styleId="FooterLeft">
    <w:name w:val="Footer Left"/>
    <w:basedOn w:val="Normal"/>
    <w:qFormat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customStyle="1" w:styleId="FooterRight">
    <w:name w:val="Footer Right"/>
    <w:basedOn w:val="Normal"/>
    <w:qFormat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customStyle="1" w:styleId="Footnote">
    <w:name w:val="Footnote"/>
    <w:basedOn w:val="Normal"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customStyle="1" w:styleId="FrameContents">
    <w:name w:val="Frame Contents"/>
    <w:basedOn w:val="Normal"/>
    <w:qFormat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styleId="Header">
    <w:name w:val="header"/>
    <w:basedOn w:val="Normal"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customStyle="1" w:styleId="HeaderLeft">
    <w:name w:val="Header Left"/>
    <w:basedOn w:val="Normal"/>
    <w:qFormat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customStyle="1" w:styleId="HeaderRight">
    <w:name w:val="Header Right"/>
    <w:basedOn w:val="Normal"/>
    <w:qFormat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customStyle="1" w:styleId="HorizontalLine">
    <w:name w:val="Horizontal Line"/>
    <w:basedOn w:val="Normal"/>
    <w:qFormat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customStyle="1" w:styleId="ListContents">
    <w:name w:val="List Contents"/>
    <w:basedOn w:val="Normal"/>
    <w:qFormat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customStyle="1" w:styleId="ListHeading">
    <w:name w:val="List Heading"/>
    <w:basedOn w:val="Normal"/>
    <w:qFormat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customStyle="1" w:styleId="PreformattedText">
    <w:name w:val="Preformatted Text"/>
    <w:basedOn w:val="Normal"/>
    <w:qFormat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customStyle="1" w:styleId="Sender">
    <w:name w:val="Sender"/>
    <w:basedOn w:val="Normal"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styleId="Signature">
    <w:name w:val="Signature"/>
    <w:basedOn w:val="Normal"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customStyle="1" w:styleId="TableContents">
    <w:name w:val="Table Contents"/>
    <w:basedOn w:val="Normal"/>
    <w:qFormat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numbering" w:customStyle="1" w:styleId="Numbering1">
    <w:name w:val="Numbering 1"/>
    <w:rsid w:val="00850B43"/>
  </w:style>
  <w:style w:type="numbering" w:customStyle="1" w:styleId="Numbering2">
    <w:name w:val="Numbering 2"/>
    <w:rsid w:val="00850B43"/>
  </w:style>
  <w:style w:type="numbering" w:customStyle="1" w:styleId="Numbering3">
    <w:name w:val="Numbering 3"/>
    <w:rsid w:val="00850B43"/>
  </w:style>
  <w:style w:type="numbering" w:customStyle="1" w:styleId="Numbering4">
    <w:name w:val="Numbering 4"/>
    <w:rsid w:val="00850B43"/>
  </w:style>
  <w:style w:type="numbering" w:customStyle="1" w:styleId="Numbering5">
    <w:name w:val="Numbering 5"/>
    <w:rsid w:val="00850B43"/>
  </w:style>
  <w:style w:type="numbering" w:customStyle="1" w:styleId="List1">
    <w:name w:val="List 1"/>
    <w:rsid w:val="00850B43"/>
  </w:style>
  <w:style w:type="numbering" w:customStyle="1" w:styleId="List21">
    <w:name w:val="List 21"/>
    <w:rsid w:val="00850B43"/>
  </w:style>
  <w:style w:type="numbering" w:customStyle="1" w:styleId="List31">
    <w:name w:val="List 31"/>
    <w:rsid w:val="00850B43"/>
  </w:style>
  <w:style w:type="numbering" w:customStyle="1" w:styleId="List41">
    <w:name w:val="List 41"/>
    <w:rsid w:val="00850B43"/>
  </w:style>
  <w:style w:type="numbering" w:customStyle="1" w:styleId="List51">
    <w:name w:val="List 51"/>
    <w:rsid w:val="00850B43"/>
  </w:style>
  <w:style w:type="table" w:styleId="TableGrid">
    <w:name w:val="Table Grid"/>
    <w:basedOn w:val="TableNormal"/>
    <w:uiPriority w:val="59"/>
    <w:rsid w:val="00F369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1D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F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3D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3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dsamapp.org/locato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ace.org.uk/news/bleed-kits-and-items-of-emergency-equipment-position-statemen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astamb.nhs.uk/your-service/campaigns/bleed-kit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controlthebleed.org.uk/buy-bleed-control-kit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8032-e629-48a6-aea7-046c88153a41" xsi:nil="true"/>
    <lcf76f155ced4ddcb4097134ff3c332f xmlns="ca27f8c3-16d8-4391-8356-02d48a5afa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8" ma:contentTypeDescription="Create a new document." ma:contentTypeScope="" ma:versionID="84c955282eaa4acad22fc9a0a3969aa7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7d2e6b16a2f3ec3f7402e865c5eb40d6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50611-5544-47b2-a319-7e57468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e35a0-fb86-4294-b4dd-5bcd95902d61}" ma:internalName="TaxCatchAll" ma:showField="CatchAllData" ma:web="88f58032-e629-48a6-aea7-046c88153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B1D0C-DFA7-478A-BED9-E800E31748CD}">
  <ds:schemaRefs>
    <ds:schemaRef ds:uri="http://schemas.microsoft.com/office/2006/metadata/properties"/>
    <ds:schemaRef ds:uri="http://schemas.microsoft.com/office/infopath/2007/PartnerControls"/>
    <ds:schemaRef ds:uri="88f58032-e629-48a6-aea7-046c88153a41"/>
    <ds:schemaRef ds:uri="ca27f8c3-16d8-4391-8356-02d48a5afad6"/>
  </ds:schemaRefs>
</ds:datastoreItem>
</file>

<file path=customXml/itemProps2.xml><?xml version="1.0" encoding="utf-8"?>
<ds:datastoreItem xmlns:ds="http://schemas.openxmlformats.org/officeDocument/2006/customXml" ds:itemID="{FF34C751-8185-4F50-A509-E59A363A2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30192-32E8-4093-8C91-27B4E9AE9FAF}"/>
</file>

<file path=customXml/itemProps4.xml><?xml version="1.0" encoding="utf-8"?>
<ds:datastoreItem xmlns:ds="http://schemas.openxmlformats.org/officeDocument/2006/customXml" ds:itemID="{29E19BB6-CA11-44D3-8338-D89C72C9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EMJames</dc:creator>
  <cp:lastModifiedBy>Nikki Bugden</cp:lastModifiedBy>
  <cp:revision>3</cp:revision>
  <cp:lastPrinted>2016-01-25T12:33:00Z</cp:lastPrinted>
  <dcterms:created xsi:type="dcterms:W3CDTF">2024-06-18T17:47:00Z</dcterms:created>
  <dcterms:modified xsi:type="dcterms:W3CDTF">2024-06-18T17:47:00Z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0x010100B1A4DFA9D84D934ABA5CA9D9AF4CDC89</vt:lpwstr>
  </property>
  <property fmtid="{D5CDD505-2E9C-101B-9397-08002B2CF9AE}" pid="10" name="MediaServiceImageTags">
    <vt:lpwstr/>
  </property>
</Properties>
</file>