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Pr="00DC6EB0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7872B986" w14:textId="6A1DD285" w:rsidR="00B04403" w:rsidRPr="00DC6EB0" w:rsidRDefault="00B04403" w:rsidP="006A619E">
      <w:pPr>
        <w:pStyle w:val="Heading5"/>
        <w:jc w:val="center"/>
        <w:rPr>
          <w:color w:val="auto"/>
          <w:sz w:val="24"/>
          <w:szCs w:val="24"/>
        </w:rPr>
      </w:pPr>
      <w:r w:rsidRPr="00DC6EB0">
        <w:rPr>
          <w:rFonts w:cs="Arial"/>
          <w:b/>
          <w:bCs/>
          <w:color w:val="auto"/>
          <w:sz w:val="24"/>
          <w:szCs w:val="24"/>
        </w:rPr>
        <w:t>Councillors</w:t>
      </w:r>
      <w:r w:rsidR="006A619E" w:rsidRPr="00DC6EB0">
        <w:rPr>
          <w:rFonts w:cs="Arial"/>
          <w:b/>
          <w:bCs/>
          <w:color w:val="auto"/>
          <w:sz w:val="24"/>
          <w:szCs w:val="24"/>
        </w:rPr>
        <w:t xml:space="preserve"> </w:t>
      </w:r>
      <w:r w:rsidRPr="00DC6EB0">
        <w:rPr>
          <w:color w:val="auto"/>
          <w:sz w:val="24"/>
          <w:szCs w:val="24"/>
        </w:rPr>
        <w:t>Lisa Bayley, Jan Maddern,</w:t>
      </w:r>
      <w:r w:rsidR="005E3C8A" w:rsidRPr="00DC6EB0">
        <w:rPr>
          <w:color w:val="auto"/>
          <w:sz w:val="24"/>
          <w:szCs w:val="24"/>
        </w:rPr>
        <w:t xml:space="preserve"> </w:t>
      </w:r>
      <w:r w:rsidR="00465D5C" w:rsidRPr="00DC6EB0">
        <w:rPr>
          <w:color w:val="auto"/>
          <w:sz w:val="24"/>
          <w:szCs w:val="24"/>
        </w:rPr>
        <w:t xml:space="preserve">Michele Berkeley, </w:t>
      </w:r>
      <w:r w:rsidR="005E3C8A" w:rsidRPr="00DC6EB0">
        <w:rPr>
          <w:color w:val="auto"/>
          <w:sz w:val="24"/>
          <w:szCs w:val="24"/>
        </w:rPr>
        <w:t xml:space="preserve">Alan </w:t>
      </w:r>
      <w:r w:rsidR="00323FE2" w:rsidRPr="00DC6EB0">
        <w:rPr>
          <w:color w:val="auto"/>
          <w:sz w:val="24"/>
          <w:szCs w:val="24"/>
        </w:rPr>
        <w:t>Briggs, Nicola</w:t>
      </w:r>
      <w:r w:rsidR="00465D5C" w:rsidRPr="00DC6EB0">
        <w:rPr>
          <w:color w:val="auto"/>
          <w:sz w:val="24"/>
          <w:szCs w:val="24"/>
        </w:rPr>
        <w:t xml:space="preserve"> Cobb, Mandy Lester,</w:t>
      </w:r>
      <w:r w:rsidR="006E2F1E" w:rsidRPr="00DC6EB0">
        <w:rPr>
          <w:color w:val="auto"/>
          <w:sz w:val="24"/>
          <w:szCs w:val="24"/>
        </w:rPr>
        <w:t xml:space="preserve"> </w:t>
      </w:r>
      <w:r w:rsidR="00465D5C" w:rsidRPr="00DC6EB0">
        <w:rPr>
          <w:color w:val="auto"/>
          <w:sz w:val="24"/>
          <w:szCs w:val="24"/>
        </w:rPr>
        <w:t xml:space="preserve">Steve Roberts, Emily </w:t>
      </w:r>
      <w:r w:rsidR="00323FE2" w:rsidRPr="00DC6EB0">
        <w:rPr>
          <w:color w:val="auto"/>
          <w:sz w:val="24"/>
          <w:szCs w:val="24"/>
        </w:rPr>
        <w:t>T</w:t>
      </w:r>
      <w:r w:rsidR="00465D5C" w:rsidRPr="00DC6EB0">
        <w:rPr>
          <w:color w:val="auto"/>
          <w:sz w:val="24"/>
          <w:szCs w:val="24"/>
        </w:rPr>
        <w:t>out</w:t>
      </w:r>
      <w:r w:rsidR="006A619E" w:rsidRPr="00DC6EB0">
        <w:rPr>
          <w:color w:val="auto"/>
          <w:sz w:val="24"/>
          <w:szCs w:val="24"/>
        </w:rPr>
        <w:t xml:space="preserve"> </w:t>
      </w:r>
    </w:p>
    <w:p w14:paraId="6444495B" w14:textId="70537EEF" w:rsidR="00B04403" w:rsidRPr="00DC6EB0" w:rsidRDefault="0081085C" w:rsidP="00323FE2">
      <w:pPr>
        <w:pStyle w:val="Heading6"/>
        <w:jc w:val="center"/>
        <w:rPr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a</w:t>
      </w:r>
      <w:r w:rsidR="00B04403" w:rsidRPr="00DC6EB0">
        <w:rPr>
          <w:color w:val="auto"/>
          <w:sz w:val="24"/>
          <w:szCs w:val="24"/>
        </w:rPr>
        <w:t>re</w:t>
      </w:r>
      <w:r w:rsidR="00B85530" w:rsidRPr="00DC6EB0">
        <w:rPr>
          <w:color w:val="auto"/>
          <w:sz w:val="24"/>
          <w:szCs w:val="24"/>
        </w:rPr>
        <w:t xml:space="preserve"> he</w:t>
      </w:r>
      <w:r w:rsidR="00324B60" w:rsidRPr="00DC6EB0">
        <w:rPr>
          <w:color w:val="auto"/>
          <w:sz w:val="24"/>
          <w:szCs w:val="24"/>
        </w:rPr>
        <w:t>reby</w:t>
      </w:r>
      <w:r w:rsidR="00B04403" w:rsidRPr="00DC6EB0">
        <w:rPr>
          <w:color w:val="auto"/>
          <w:sz w:val="24"/>
          <w:szCs w:val="24"/>
        </w:rPr>
        <w:t xml:space="preserve"> summoned to </w:t>
      </w:r>
      <w:r w:rsidR="00AA5F2E" w:rsidRPr="00DC6EB0">
        <w:rPr>
          <w:color w:val="auto"/>
          <w:sz w:val="24"/>
          <w:szCs w:val="24"/>
        </w:rPr>
        <w:t>attend.</w:t>
      </w:r>
    </w:p>
    <w:p w14:paraId="50026269" w14:textId="52F13D77" w:rsidR="00E121F5" w:rsidRPr="00DC6EB0" w:rsidRDefault="00B04403" w:rsidP="00754F72">
      <w:pPr>
        <w:pStyle w:val="Heading6"/>
        <w:spacing w:before="0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Nash Mills Parish Council Meeting</w:t>
      </w:r>
      <w:r w:rsidR="00C916B6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Monday</w:t>
      </w:r>
      <w:r w:rsidR="0002609B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51511">
        <w:rPr>
          <w:rFonts w:asciiTheme="minorHAnsi" w:hAnsiTheme="minorHAnsi" w:cstheme="minorHAnsi"/>
          <w:b/>
          <w:bCs/>
          <w:color w:val="auto"/>
          <w:sz w:val="24"/>
          <w:szCs w:val="24"/>
        </w:rPr>
        <w:t>9</w:t>
      </w:r>
      <w:r w:rsidR="00851511" w:rsidRPr="00851511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85151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January 2023</w:t>
      </w:r>
      <w:r w:rsidR="00C916B6" w:rsidRPr="00B1215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741CA" w:rsidRPr="00B12156">
        <w:rPr>
          <w:rFonts w:asciiTheme="minorHAnsi" w:hAnsiTheme="minorHAnsi" w:cstheme="minorHAnsi"/>
          <w:b/>
          <w:bCs/>
          <w:color w:val="auto"/>
          <w:sz w:val="24"/>
          <w:szCs w:val="24"/>
        </w:rPr>
        <w:t>8.0</w:t>
      </w:r>
      <w:r w:rsidR="00D4243E" w:rsidRPr="00B12156">
        <w:rPr>
          <w:rFonts w:asciiTheme="minorHAnsi" w:hAnsiTheme="minorHAnsi" w:cstheme="minorHAnsi"/>
          <w:b/>
          <w:bCs/>
          <w:color w:val="auto"/>
          <w:sz w:val="24"/>
          <w:szCs w:val="24"/>
        </w:rPr>
        <w:t>0</w:t>
      </w:r>
      <w:r w:rsidR="00C916B6" w:rsidRPr="00B12156">
        <w:rPr>
          <w:rFonts w:asciiTheme="minorHAnsi" w:hAnsiTheme="minorHAnsi" w:cstheme="minorHAnsi"/>
          <w:b/>
          <w:bCs/>
          <w:color w:val="auto"/>
          <w:sz w:val="24"/>
          <w:szCs w:val="24"/>
        </w:rPr>
        <w:t>pm</w:t>
      </w:r>
      <w:r w:rsidR="006A619E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0F018E0" w14:textId="77777777" w:rsidR="00754F72" w:rsidRPr="00DC6EB0" w:rsidRDefault="00BB3C4D" w:rsidP="00754F72">
      <w:pPr>
        <w:spacing w:after="0"/>
        <w:jc w:val="center"/>
        <w:rPr>
          <w:b/>
          <w:bCs/>
          <w:sz w:val="24"/>
          <w:szCs w:val="24"/>
        </w:rPr>
      </w:pPr>
      <w:r w:rsidRPr="00DC6EB0">
        <w:rPr>
          <w:b/>
          <w:bCs/>
          <w:sz w:val="24"/>
          <w:szCs w:val="24"/>
        </w:rPr>
        <w:t>Nash Mills Village Hall, Lower Road, Hemel Hempstead.</w:t>
      </w:r>
    </w:p>
    <w:p w14:paraId="17BF06A2" w14:textId="44A6ECD0" w:rsidR="002E36A7" w:rsidRPr="00DC6EB0" w:rsidRDefault="002E36A7" w:rsidP="00754F72">
      <w:pPr>
        <w:spacing w:after="0"/>
        <w:jc w:val="center"/>
        <w:rPr>
          <w:bCs/>
          <w:sz w:val="24"/>
          <w:szCs w:val="24"/>
        </w:rPr>
      </w:pPr>
      <w:r w:rsidRPr="00DC6EB0">
        <w:rPr>
          <w:bCs/>
          <w:sz w:val="24"/>
          <w:szCs w:val="24"/>
        </w:rPr>
        <w:t>To transact the business on the following agenda</w:t>
      </w:r>
    </w:p>
    <w:p w14:paraId="395B372B" w14:textId="62B0F7D5" w:rsidR="00985180" w:rsidRPr="002E1A17" w:rsidRDefault="003D1F4D" w:rsidP="0017343E">
      <w:pPr>
        <w:pStyle w:val="Heading6"/>
        <w:jc w:val="center"/>
        <w:rPr>
          <w:rFonts w:asciiTheme="minorHAnsi" w:hAnsiTheme="minorHAnsi" w:cstheme="minorHAnsi"/>
          <w:b/>
          <w:bCs/>
          <w:color w:val="auto"/>
        </w:rPr>
      </w:pPr>
      <w:r w:rsidRPr="00DC6EB0">
        <w:rPr>
          <w:b/>
          <w:bCs/>
          <w:color w:val="auto"/>
          <w:sz w:val="24"/>
          <w:szCs w:val="24"/>
        </w:rPr>
        <w:t>PLEASE NOTE- SAFETY ADVICE</w:t>
      </w:r>
      <w:r w:rsidR="00D4283D" w:rsidRPr="00DC6EB0">
        <w:rPr>
          <w:b/>
          <w:bCs/>
          <w:color w:val="auto"/>
          <w:sz w:val="24"/>
          <w:szCs w:val="24"/>
        </w:rPr>
        <w:t xml:space="preserve"> AND IMPORTANT INFORMATION BELOW</w:t>
      </w:r>
      <w:r w:rsidRPr="00DC6EB0">
        <w:rPr>
          <w:color w:val="auto"/>
          <w:sz w:val="24"/>
          <w:szCs w:val="24"/>
        </w:rPr>
        <w:br/>
      </w:r>
      <w:r w:rsidR="00B04403" w:rsidRPr="002E1A17">
        <w:rPr>
          <w:rFonts w:asciiTheme="minorHAnsi" w:hAnsiTheme="minorHAnsi" w:cstheme="minorHAnsi"/>
          <w:b/>
          <w:bCs/>
          <w:color w:val="auto"/>
        </w:rPr>
        <w:t xml:space="preserve">Members of the public and press are </w:t>
      </w:r>
      <w:r w:rsidRPr="002E1A17">
        <w:rPr>
          <w:rFonts w:asciiTheme="minorHAnsi" w:hAnsiTheme="minorHAnsi" w:cstheme="minorHAnsi"/>
          <w:b/>
          <w:bCs/>
          <w:color w:val="auto"/>
        </w:rPr>
        <w:t>allowed by legislation to attend a parish council meeting</w:t>
      </w:r>
      <w:r w:rsidR="001A73D4" w:rsidRPr="002E1A17">
        <w:rPr>
          <w:rFonts w:asciiTheme="minorHAnsi" w:hAnsiTheme="minorHAnsi" w:cstheme="minorHAnsi"/>
          <w:b/>
          <w:bCs/>
          <w:color w:val="auto"/>
        </w:rPr>
        <w:t>.</w:t>
      </w:r>
      <w:r w:rsidR="007770CE" w:rsidRPr="002E1A17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E9AAA0B" w14:textId="42FB2F87" w:rsidR="00B04403" w:rsidRPr="002E1A17" w:rsidRDefault="003D1F4D" w:rsidP="0017343E">
      <w:pPr>
        <w:pStyle w:val="Heading6"/>
        <w:jc w:val="center"/>
        <w:rPr>
          <w:rFonts w:asciiTheme="minorHAnsi" w:hAnsiTheme="minorHAnsi" w:cstheme="minorHAnsi"/>
          <w:b/>
          <w:bCs/>
          <w:color w:val="auto"/>
        </w:rPr>
      </w:pPr>
      <w:r w:rsidRPr="002E1A17">
        <w:rPr>
          <w:rFonts w:asciiTheme="minorHAnsi" w:hAnsiTheme="minorHAnsi" w:cstheme="minorHAnsi"/>
          <w:b/>
          <w:bCs/>
          <w:color w:val="auto"/>
        </w:rPr>
        <w:t xml:space="preserve"> All</w:t>
      </w:r>
      <w:r w:rsidR="000A5FDE" w:rsidRPr="002E1A17">
        <w:rPr>
          <w:rFonts w:asciiTheme="minorHAnsi" w:hAnsiTheme="minorHAnsi" w:cstheme="minorHAnsi"/>
          <w:b/>
          <w:bCs/>
          <w:color w:val="auto"/>
        </w:rPr>
        <w:t xml:space="preserve"> supporting information</w:t>
      </w:r>
      <w:r w:rsidRPr="002E1A17">
        <w:rPr>
          <w:rFonts w:asciiTheme="minorHAnsi" w:hAnsiTheme="minorHAnsi" w:cstheme="minorHAnsi"/>
          <w:b/>
          <w:bCs/>
          <w:color w:val="auto"/>
        </w:rPr>
        <w:t xml:space="preserve"> and </w:t>
      </w:r>
      <w:r w:rsidR="004314C0" w:rsidRPr="002E1A17">
        <w:rPr>
          <w:rFonts w:asciiTheme="minorHAnsi" w:hAnsiTheme="minorHAnsi" w:cstheme="minorHAnsi"/>
          <w:b/>
          <w:bCs/>
          <w:color w:val="auto"/>
        </w:rPr>
        <w:t xml:space="preserve">any </w:t>
      </w:r>
      <w:r w:rsidRPr="002E1A17">
        <w:rPr>
          <w:rFonts w:asciiTheme="minorHAnsi" w:hAnsiTheme="minorHAnsi" w:cstheme="minorHAnsi"/>
          <w:b/>
          <w:bCs/>
          <w:color w:val="auto"/>
        </w:rPr>
        <w:t>dec</w:t>
      </w:r>
      <w:r w:rsidR="007E2D61" w:rsidRPr="002E1A17">
        <w:rPr>
          <w:rFonts w:asciiTheme="minorHAnsi" w:hAnsiTheme="minorHAnsi" w:cstheme="minorHAnsi"/>
          <w:b/>
          <w:bCs/>
          <w:color w:val="auto"/>
        </w:rPr>
        <w:t>isions made will be available on our website.</w:t>
      </w:r>
    </w:p>
    <w:p w14:paraId="0EC394E9" w14:textId="3F5D4B4E" w:rsidR="001A73D4" w:rsidRPr="002E1A17" w:rsidRDefault="001A73D4" w:rsidP="006D7792">
      <w:pPr>
        <w:jc w:val="center"/>
        <w:rPr>
          <w:rFonts w:cstheme="minorHAnsi"/>
          <w:b/>
          <w:bCs/>
        </w:rPr>
      </w:pPr>
      <w:r w:rsidRPr="002E1A17">
        <w:rPr>
          <w:rFonts w:cstheme="minorHAnsi"/>
          <w:b/>
          <w:bCs/>
        </w:rPr>
        <w:t>Please note that meetings may be recorded</w:t>
      </w:r>
      <w:r w:rsidR="006D7792" w:rsidRPr="002E1A17">
        <w:rPr>
          <w:rFonts w:cstheme="minorHAnsi"/>
          <w:b/>
          <w:bCs/>
        </w:rPr>
        <w:t>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0E64052E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>Clerk to Nash Mills Parish Council</w:t>
      </w:r>
      <w:r w:rsidR="00780F90" w:rsidRPr="003E481C">
        <w:rPr>
          <w:iCs/>
          <w:color w:val="auto"/>
          <w:sz w:val="24"/>
          <w:szCs w:val="24"/>
        </w:rPr>
        <w:t xml:space="preserve"> </w:t>
      </w:r>
      <w:r w:rsidR="00B1611D" w:rsidRPr="003E481C">
        <w:rPr>
          <w:iCs/>
          <w:color w:val="auto"/>
          <w:sz w:val="24"/>
          <w:szCs w:val="24"/>
        </w:rPr>
        <w:t>–</w:t>
      </w:r>
      <w:r w:rsidR="00780F90" w:rsidRPr="003E481C">
        <w:rPr>
          <w:iCs/>
          <w:color w:val="auto"/>
          <w:sz w:val="24"/>
          <w:szCs w:val="24"/>
        </w:rPr>
        <w:t xml:space="preserve"> </w:t>
      </w:r>
      <w:r w:rsidR="00851511">
        <w:rPr>
          <w:iCs/>
          <w:color w:val="auto"/>
          <w:sz w:val="24"/>
          <w:szCs w:val="24"/>
        </w:rPr>
        <w:t>15</w:t>
      </w:r>
      <w:r w:rsidR="004743D1">
        <w:rPr>
          <w:iCs/>
          <w:color w:val="auto"/>
          <w:sz w:val="24"/>
          <w:szCs w:val="24"/>
        </w:rPr>
        <w:t>/1</w:t>
      </w:r>
      <w:r w:rsidR="00B92F3E">
        <w:rPr>
          <w:iCs/>
          <w:color w:val="auto"/>
          <w:sz w:val="24"/>
          <w:szCs w:val="24"/>
        </w:rPr>
        <w:t>2</w:t>
      </w:r>
      <w:r w:rsidR="004743D1">
        <w:rPr>
          <w:iCs/>
          <w:color w:val="auto"/>
          <w:sz w:val="24"/>
          <w:szCs w:val="24"/>
        </w:rPr>
        <w:t>/</w:t>
      </w:r>
      <w:r w:rsidR="003D1F4D" w:rsidRPr="00CC2E46">
        <w:rPr>
          <w:iCs/>
          <w:color w:val="auto"/>
          <w:sz w:val="24"/>
          <w:szCs w:val="24"/>
        </w:rPr>
        <w:t>202</w:t>
      </w:r>
      <w:r w:rsidR="00C30AD0" w:rsidRPr="00CC2E46">
        <w:rPr>
          <w:iCs/>
          <w:color w:val="auto"/>
          <w:sz w:val="24"/>
          <w:szCs w:val="24"/>
        </w:rPr>
        <w:t>2</w:t>
      </w:r>
    </w:p>
    <w:p w14:paraId="238BDA2A" w14:textId="77777777" w:rsidR="00C87AC6" w:rsidRDefault="00B04403" w:rsidP="00C87AC6">
      <w:pPr>
        <w:pStyle w:val="Heading6"/>
        <w:rPr>
          <w:iCs/>
          <w:color w:val="auto"/>
        </w:rPr>
      </w:pPr>
      <w:r w:rsidRPr="003E481C">
        <w:rPr>
          <w:iCs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3E481C">
        <w:rPr>
          <w:iCs/>
          <w:color w:val="auto"/>
          <w:sz w:val="20"/>
          <w:szCs w:val="20"/>
        </w:rPr>
        <w:t>to enquire prior to the meeting</w:t>
      </w:r>
      <w:r w:rsidR="00131EC9" w:rsidRPr="003E481C">
        <w:rPr>
          <w:iCs/>
          <w:color w:val="auto"/>
          <w:sz w:val="20"/>
          <w:szCs w:val="20"/>
        </w:rPr>
        <w:t>.</w:t>
      </w:r>
      <w:r w:rsidR="000A102A" w:rsidRPr="003E481C">
        <w:rPr>
          <w:iCs/>
          <w:color w:val="auto"/>
          <w:sz w:val="20"/>
          <w:szCs w:val="20"/>
        </w:rPr>
        <w:t xml:space="preserve"> </w:t>
      </w:r>
      <w:r w:rsidR="00920B30" w:rsidRPr="003E481C">
        <w:rPr>
          <w:iCs/>
          <w:color w:val="auto"/>
          <w:sz w:val="20"/>
          <w:szCs w:val="20"/>
        </w:rPr>
        <w:t>Please see our website or contact the clerk for</w:t>
      </w:r>
      <w:r w:rsidR="0021465A" w:rsidRPr="003E481C">
        <w:rPr>
          <w:iCs/>
          <w:color w:val="auto"/>
          <w:sz w:val="20"/>
          <w:szCs w:val="20"/>
        </w:rPr>
        <w:t xml:space="preserve"> accompanying</w:t>
      </w:r>
      <w:r w:rsidR="00920B30" w:rsidRPr="003E481C">
        <w:rPr>
          <w:iCs/>
          <w:color w:val="auto"/>
          <w:sz w:val="20"/>
          <w:szCs w:val="20"/>
        </w:rPr>
        <w:t xml:space="preserve"> repor</w:t>
      </w:r>
      <w:r w:rsidR="0021465A" w:rsidRPr="003E481C">
        <w:rPr>
          <w:iCs/>
          <w:color w:val="auto"/>
          <w:sz w:val="20"/>
          <w:szCs w:val="20"/>
        </w:rPr>
        <w:t>ts.</w:t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</w:p>
    <w:p w14:paraId="0A94AABC" w14:textId="1FB95202" w:rsidR="00B04403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37C4B614" w14:textId="26EF90D9" w:rsidR="00851511" w:rsidRPr="00851511" w:rsidRDefault="00851511" w:rsidP="00851511">
      <w:r>
        <w:t xml:space="preserve">Please note that </w:t>
      </w:r>
      <w:r w:rsidR="00B00F7A">
        <w:t>most</w:t>
      </w:r>
      <w:r w:rsidR="00CB1C5A">
        <w:t xml:space="preserve"> of the items below are carried forward from the meeting scheduled for 12/12/2022 </w:t>
      </w:r>
      <w:r w:rsidR="00B00F7A">
        <w:t xml:space="preserve">that was </w:t>
      </w:r>
      <w:r w:rsidR="00CB1C5A">
        <w:t>cancelled due to the snow.</w:t>
      </w:r>
    </w:p>
    <w:p w14:paraId="110AD4E1" w14:textId="4CF6DACC" w:rsidR="00B6119B" w:rsidRPr="00B00F7A" w:rsidRDefault="00B92F3E" w:rsidP="00371B96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 xml:space="preserve">22/151/FPC     </w:t>
      </w:r>
      <w:r w:rsidR="005527F5" w:rsidRPr="00B00F7A">
        <w:rPr>
          <w:b/>
          <w:bCs/>
          <w:iCs/>
          <w:color w:val="auto"/>
        </w:rPr>
        <w:t>Apologies</w:t>
      </w:r>
    </w:p>
    <w:p w14:paraId="43A0DAC5" w14:textId="01A16AD6" w:rsidR="000337A3" w:rsidRPr="007452A7" w:rsidRDefault="000337A3" w:rsidP="007452A7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7452A7">
        <w:rPr>
          <w:sz w:val="24"/>
          <w:szCs w:val="24"/>
        </w:rPr>
        <w:t>To receive apologies</w:t>
      </w:r>
      <w:r w:rsidR="00E25C8E" w:rsidRPr="007452A7">
        <w:rPr>
          <w:sz w:val="24"/>
          <w:szCs w:val="24"/>
        </w:rPr>
        <w:t>.</w:t>
      </w:r>
    </w:p>
    <w:p w14:paraId="0A399FBB" w14:textId="78D7181A" w:rsidR="00BE6CAD" w:rsidRPr="007452A7" w:rsidRDefault="00BE6CAD" w:rsidP="007452A7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7452A7">
        <w:rPr>
          <w:sz w:val="24"/>
          <w:szCs w:val="24"/>
        </w:rPr>
        <w:t xml:space="preserve">At the request of a Cllr to determine whether Council wish to </w:t>
      </w:r>
      <w:r w:rsidR="00533BC0" w:rsidRPr="007452A7">
        <w:rPr>
          <w:sz w:val="24"/>
          <w:szCs w:val="24"/>
        </w:rPr>
        <w:t>approve</w:t>
      </w:r>
      <w:r w:rsidRPr="007452A7">
        <w:rPr>
          <w:sz w:val="24"/>
          <w:szCs w:val="24"/>
        </w:rPr>
        <w:t xml:space="preserve"> </w:t>
      </w:r>
      <w:r w:rsidR="00533BC0" w:rsidRPr="007452A7">
        <w:rPr>
          <w:sz w:val="24"/>
          <w:szCs w:val="24"/>
        </w:rPr>
        <w:t xml:space="preserve">the reason for extended apologies for </w:t>
      </w:r>
      <w:r w:rsidR="00B00F7A" w:rsidRPr="007452A7">
        <w:rPr>
          <w:sz w:val="24"/>
          <w:szCs w:val="24"/>
        </w:rPr>
        <w:t xml:space="preserve">the </w:t>
      </w:r>
      <w:r w:rsidR="00533BC0" w:rsidRPr="007452A7">
        <w:rPr>
          <w:sz w:val="24"/>
          <w:szCs w:val="24"/>
        </w:rPr>
        <w:t>aforementioned Cllr.</w:t>
      </w:r>
    </w:p>
    <w:p w14:paraId="7C30B37E" w14:textId="61088ABC" w:rsidR="00AE62B5" w:rsidRPr="003E481C" w:rsidRDefault="00F03511" w:rsidP="003E22C4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77957">
        <w:rPr>
          <w:b/>
          <w:bCs/>
          <w:iCs/>
          <w:color w:val="auto"/>
        </w:rPr>
        <w:t>1</w:t>
      </w:r>
      <w:r w:rsidR="00B92F3E">
        <w:rPr>
          <w:b/>
          <w:bCs/>
          <w:iCs/>
          <w:color w:val="auto"/>
        </w:rPr>
        <w:t>52</w:t>
      </w:r>
      <w:r w:rsidR="00E443D4" w:rsidRPr="003E481C">
        <w:rPr>
          <w:b/>
          <w:bCs/>
          <w:iCs/>
          <w:color w:val="auto"/>
        </w:rPr>
        <w:t>/</w:t>
      </w:r>
      <w:r w:rsidR="00AE2694" w:rsidRPr="003E481C">
        <w:rPr>
          <w:b/>
          <w:bCs/>
          <w:iCs/>
          <w:color w:val="auto"/>
        </w:rPr>
        <w:t xml:space="preserve">FPC </w:t>
      </w:r>
      <w:r w:rsidR="0055052A" w:rsidRPr="003E481C">
        <w:rPr>
          <w:b/>
          <w:bCs/>
          <w:iCs/>
          <w:color w:val="auto"/>
        </w:rPr>
        <w:t xml:space="preserve"> </w:t>
      </w:r>
      <w:r w:rsidR="00AE2694" w:rsidRPr="003E481C">
        <w:rPr>
          <w:b/>
          <w:bCs/>
          <w:iCs/>
          <w:color w:val="auto"/>
        </w:rPr>
        <w:t xml:space="preserve">  </w:t>
      </w:r>
      <w:r w:rsidR="00012D73" w:rsidRPr="003E481C">
        <w:rPr>
          <w:b/>
          <w:bCs/>
          <w:iCs/>
          <w:color w:val="auto"/>
        </w:rPr>
        <w:t xml:space="preserve"> </w:t>
      </w:r>
      <w:r w:rsidR="005C30AB" w:rsidRPr="003E481C">
        <w:rPr>
          <w:b/>
          <w:bCs/>
          <w:iCs/>
          <w:color w:val="auto"/>
        </w:rPr>
        <w:t>I</w:t>
      </w:r>
      <w:r w:rsidR="005527F5" w:rsidRPr="003E481C">
        <w:rPr>
          <w:b/>
          <w:bCs/>
          <w:iCs/>
          <w:color w:val="auto"/>
        </w:rPr>
        <w:t>nterests</w:t>
      </w:r>
    </w:p>
    <w:p w14:paraId="0732DF02" w14:textId="4F09AF0D" w:rsidR="005527F5" w:rsidRPr="003E481C" w:rsidRDefault="00456612" w:rsidP="000337A3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</w:t>
      </w:r>
      <w:r w:rsidR="003938D8" w:rsidRPr="003E481C">
        <w:rPr>
          <w:iCs/>
          <w:sz w:val="24"/>
          <w:szCs w:val="24"/>
        </w:rPr>
        <w:t xml:space="preserve">o </w:t>
      </w:r>
      <w:r w:rsidR="00AE62B5" w:rsidRPr="003E481C">
        <w:rPr>
          <w:iCs/>
          <w:sz w:val="24"/>
          <w:szCs w:val="24"/>
        </w:rPr>
        <w:t>receive</w:t>
      </w:r>
      <w:r w:rsidR="003938D8" w:rsidRPr="003E481C">
        <w:rPr>
          <w:iCs/>
          <w:sz w:val="24"/>
          <w:szCs w:val="24"/>
        </w:rPr>
        <w:t xml:space="preserve"> any declarations of interest</w:t>
      </w:r>
      <w:r w:rsidR="00AE62B5" w:rsidRPr="003E481C">
        <w:rPr>
          <w:iCs/>
          <w:sz w:val="24"/>
          <w:szCs w:val="24"/>
        </w:rPr>
        <w:t xml:space="preserve"> for items on the agenda</w:t>
      </w:r>
      <w:r w:rsidR="003938D8" w:rsidRPr="003E481C">
        <w:rPr>
          <w:iCs/>
          <w:sz w:val="24"/>
          <w:szCs w:val="24"/>
        </w:rPr>
        <w:t xml:space="preserve"> or requests for dispensation.</w:t>
      </w:r>
    </w:p>
    <w:p w14:paraId="2EDAC539" w14:textId="03E0D37A" w:rsidR="00FB2FFB" w:rsidRPr="003E481C" w:rsidRDefault="00FB2FFB" w:rsidP="00B548A9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77957">
        <w:rPr>
          <w:b/>
          <w:bCs/>
          <w:iCs/>
          <w:color w:val="auto"/>
        </w:rPr>
        <w:t>1</w:t>
      </w:r>
      <w:r w:rsidR="00B92F3E">
        <w:rPr>
          <w:b/>
          <w:bCs/>
          <w:iCs/>
          <w:color w:val="auto"/>
        </w:rPr>
        <w:t>5</w:t>
      </w:r>
      <w:r w:rsidR="00E741CA"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/FPC     Minutes</w:t>
      </w:r>
    </w:p>
    <w:p w14:paraId="77D6F606" w14:textId="6476A475" w:rsidR="004F130F" w:rsidRPr="00595541" w:rsidRDefault="00FB2FFB" w:rsidP="00CD6A77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 w:rsidR="00065C36" w:rsidRPr="003E481C">
        <w:rPr>
          <w:iCs/>
          <w:sz w:val="24"/>
          <w:szCs w:val="24"/>
        </w:rPr>
        <w:t xml:space="preserve">Meeting(s) </w:t>
      </w:r>
      <w:r w:rsidRPr="003E481C">
        <w:rPr>
          <w:iCs/>
          <w:sz w:val="24"/>
          <w:szCs w:val="24"/>
        </w:rPr>
        <w:t>as a true and accurate record of proceedings.</w:t>
      </w:r>
    </w:p>
    <w:p w14:paraId="17D92DC5" w14:textId="0155328D" w:rsidR="00595541" w:rsidRPr="003E481C" w:rsidRDefault="00B92F3E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14</w:t>
      </w:r>
      <w:r w:rsidRPr="00B92F3E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November</w:t>
      </w:r>
      <w:r w:rsidR="00812E0B">
        <w:rPr>
          <w:b/>
          <w:bCs/>
          <w:iCs/>
          <w:sz w:val="24"/>
          <w:szCs w:val="24"/>
        </w:rPr>
        <w:t xml:space="preserve"> 2022</w:t>
      </w:r>
    </w:p>
    <w:p w14:paraId="451B73D6" w14:textId="735C6A48" w:rsidR="00FB2FFB" w:rsidRPr="003E481C" w:rsidRDefault="00FB2FFB" w:rsidP="00371B96">
      <w:pPr>
        <w:pStyle w:val="Heading3"/>
        <w:rPr>
          <w:b/>
          <w:bCs/>
          <w:iCs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77957">
        <w:rPr>
          <w:b/>
          <w:bCs/>
          <w:iCs/>
          <w:color w:val="auto"/>
        </w:rPr>
        <w:t>1</w:t>
      </w:r>
      <w:r w:rsidR="00B92F3E">
        <w:rPr>
          <w:b/>
          <w:bCs/>
          <w:iCs/>
          <w:color w:val="auto"/>
        </w:rPr>
        <w:t>54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05B4E983" w14:textId="0EFE560E" w:rsidR="00FB2FFB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circulated. </w:t>
      </w:r>
      <w:r w:rsidRPr="003E481C">
        <w:rPr>
          <w:b/>
          <w:bCs/>
          <w:iCs/>
          <w:sz w:val="24"/>
          <w:szCs w:val="24"/>
        </w:rPr>
        <w:t xml:space="preserve">Appendix </w:t>
      </w:r>
      <w:r w:rsidR="005A39EF">
        <w:rPr>
          <w:b/>
          <w:bCs/>
          <w:iCs/>
          <w:sz w:val="24"/>
          <w:szCs w:val="24"/>
        </w:rPr>
        <w:t>1</w:t>
      </w:r>
    </w:p>
    <w:p w14:paraId="20705E9E" w14:textId="77777777" w:rsidR="00FB2FFB" w:rsidRPr="00141BC7" w:rsidRDefault="00FB2FFB" w:rsidP="00141BC7">
      <w:pPr>
        <w:pStyle w:val="Heading2"/>
        <w:rPr>
          <w:b/>
          <w:bCs/>
          <w:color w:val="44546A" w:themeColor="text2"/>
          <w:u w:val="single"/>
        </w:rPr>
      </w:pPr>
      <w:r w:rsidRPr="00141BC7">
        <w:rPr>
          <w:b/>
          <w:bCs/>
          <w:color w:val="44546A" w:themeColor="text2"/>
          <w:u w:val="single"/>
        </w:rPr>
        <w:t>PUBLIC PARTICIPATION 15 MINUTES TOTAL (MAX 3 MINS PER PERSON)</w:t>
      </w:r>
    </w:p>
    <w:p w14:paraId="11EA8E25" w14:textId="337CBD93" w:rsidR="00FB2FFB" w:rsidRPr="003E481C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77957">
        <w:rPr>
          <w:b/>
          <w:bCs/>
          <w:iCs/>
          <w:color w:val="auto"/>
        </w:rPr>
        <w:t>1</w:t>
      </w:r>
      <w:r w:rsidR="00B92F3E">
        <w:rPr>
          <w:b/>
          <w:bCs/>
          <w:iCs/>
          <w:color w:val="auto"/>
        </w:rPr>
        <w:t>55</w:t>
      </w:r>
      <w:r w:rsidRPr="003E481C">
        <w:rPr>
          <w:b/>
          <w:bCs/>
          <w:iCs/>
          <w:color w:val="auto"/>
        </w:rPr>
        <w:t xml:space="preserve">/FPC    </w:t>
      </w:r>
      <w:r w:rsidR="003B4819" w:rsidRPr="003E481C">
        <w:rPr>
          <w:b/>
          <w:bCs/>
          <w:iCs/>
          <w:color w:val="auto"/>
        </w:rPr>
        <w:t xml:space="preserve"> </w:t>
      </w:r>
      <w:r w:rsidRPr="003E481C">
        <w:rPr>
          <w:b/>
          <w:bCs/>
          <w:iCs/>
          <w:color w:val="auto"/>
        </w:rPr>
        <w:t xml:space="preserve">Public Issues/Participation </w:t>
      </w:r>
    </w:p>
    <w:p w14:paraId="6E5BE480" w14:textId="48D5C67F" w:rsidR="00FB2FFB" w:rsidRDefault="00FB2FFB" w:rsidP="00FB2FFB">
      <w:pPr>
        <w:spacing w:after="0"/>
        <w:rPr>
          <w:rFonts w:eastAsiaTheme="majorEastAsia" w:cstheme="majorBidi"/>
          <w:iCs/>
          <w:sz w:val="20"/>
          <w:szCs w:val="20"/>
        </w:rPr>
      </w:pPr>
      <w:r w:rsidRPr="003E481C">
        <w:rPr>
          <w:iCs/>
          <w:sz w:val="20"/>
          <w:szCs w:val="20"/>
        </w:rPr>
        <w:t>Members of the public can raise matters of concern or items for discussion pertinent to the agenda</w:t>
      </w:r>
      <w:r w:rsidR="00B548A9" w:rsidRPr="003E481C">
        <w:rPr>
          <w:iCs/>
          <w:sz w:val="20"/>
          <w:szCs w:val="20"/>
        </w:rPr>
        <w:t>.</w:t>
      </w:r>
      <w:r w:rsidRPr="003E481C">
        <w:rPr>
          <w:iCs/>
          <w:sz w:val="20"/>
          <w:szCs w:val="20"/>
        </w:rPr>
        <w:t xml:space="preserve"> </w:t>
      </w:r>
      <w:r w:rsidRPr="003E481C">
        <w:rPr>
          <w:rFonts w:eastAsiaTheme="majorEastAsia" w:cstheme="majorBidi"/>
          <w:iCs/>
          <w:sz w:val="20"/>
          <w:szCs w:val="20"/>
        </w:rPr>
        <w:t xml:space="preserve">Should you wish to speak during public participation </w:t>
      </w:r>
      <w:r w:rsidRPr="003E481C">
        <w:rPr>
          <w:rFonts w:eastAsiaTheme="majorEastAsia" w:cstheme="majorBidi"/>
          <w:iCs/>
          <w:sz w:val="20"/>
          <w:szCs w:val="20"/>
          <w:u w:val="single"/>
        </w:rPr>
        <w:t xml:space="preserve">regarding an item on this agenda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t xml:space="preserve">please pre-register with the clerk by 9am on the Thursday before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lastRenderedPageBreak/>
        <w:t>the meeting</w:t>
      </w:r>
      <w:r w:rsidRPr="003E481C">
        <w:rPr>
          <w:rFonts w:eastAsiaTheme="majorEastAsia" w:cstheme="majorBidi"/>
          <w:iCs/>
          <w:sz w:val="20"/>
          <w:szCs w:val="20"/>
        </w:rPr>
        <w:t xml:space="preserve"> to reserve your 3-minute slot. Please note that there </w:t>
      </w:r>
      <w:r w:rsidR="006326E7" w:rsidRPr="003E481C">
        <w:rPr>
          <w:rFonts w:eastAsiaTheme="majorEastAsia" w:cstheme="majorBidi"/>
          <w:iCs/>
          <w:sz w:val="20"/>
          <w:szCs w:val="20"/>
        </w:rPr>
        <w:t>are</w:t>
      </w:r>
      <w:r w:rsidRPr="003E481C">
        <w:rPr>
          <w:rFonts w:eastAsiaTheme="majorEastAsia" w:cstheme="majorBidi"/>
          <w:iCs/>
          <w:sz w:val="20"/>
          <w:szCs w:val="20"/>
        </w:rPr>
        <w:t xml:space="preserve"> 15 minutes maximum overall in this section and slots are allocated on a first come first serve basis. Comments relating to items not on the agenda may be circulated to council by alternate means upon request to the clerk.</w:t>
      </w:r>
    </w:p>
    <w:p w14:paraId="4C2CC7CF" w14:textId="77777777" w:rsidR="00D6658D" w:rsidRPr="003E481C" w:rsidRDefault="00D6658D" w:rsidP="00FB2FFB">
      <w:pPr>
        <w:spacing w:after="0"/>
        <w:rPr>
          <w:rFonts w:eastAsiaTheme="majorEastAsia" w:cstheme="majorBidi"/>
          <w:iCs/>
          <w:sz w:val="20"/>
          <w:szCs w:val="20"/>
        </w:rPr>
      </w:pPr>
    </w:p>
    <w:p w14:paraId="5659F224" w14:textId="78DF5F6C" w:rsidR="00FB2FFB" w:rsidRPr="002C23A0" w:rsidRDefault="00FB2FFB" w:rsidP="00FC0CCA">
      <w:pPr>
        <w:pStyle w:val="Heading2"/>
        <w:rPr>
          <w:b/>
          <w:bCs/>
          <w:color w:val="44546A" w:themeColor="text2"/>
          <w:u w:val="single"/>
        </w:rPr>
      </w:pPr>
      <w:r w:rsidRPr="002C23A0">
        <w:rPr>
          <w:b/>
          <w:bCs/>
          <w:color w:val="44546A" w:themeColor="text2"/>
          <w:u w:val="single"/>
        </w:rPr>
        <w:t>PLANNING &amp; CONSULTATIONS</w:t>
      </w:r>
      <w:r w:rsidR="0062432F" w:rsidRPr="002C23A0">
        <w:rPr>
          <w:b/>
          <w:bCs/>
          <w:color w:val="44546A" w:themeColor="text2"/>
          <w:u w:val="single"/>
        </w:rPr>
        <w:t xml:space="preserve">- Cllr </w:t>
      </w:r>
      <w:r w:rsidR="00185326" w:rsidRPr="002C23A0">
        <w:rPr>
          <w:b/>
          <w:bCs/>
          <w:color w:val="44546A" w:themeColor="text2"/>
          <w:u w:val="single"/>
        </w:rPr>
        <w:t>Briggs</w:t>
      </w:r>
    </w:p>
    <w:p w14:paraId="53AB41CB" w14:textId="2695F169" w:rsidR="00FB2FFB" w:rsidRPr="002C23A0" w:rsidRDefault="00FB2FFB" w:rsidP="00371B96">
      <w:pPr>
        <w:pStyle w:val="Heading3"/>
        <w:rPr>
          <w:b/>
          <w:bCs/>
          <w:iCs/>
          <w:color w:val="FF0000"/>
        </w:rPr>
      </w:pPr>
      <w:r w:rsidRPr="002C23A0">
        <w:rPr>
          <w:b/>
          <w:bCs/>
          <w:iCs/>
          <w:color w:val="auto"/>
        </w:rPr>
        <w:t>2</w:t>
      </w:r>
      <w:r w:rsidR="004121A9" w:rsidRPr="002C23A0">
        <w:rPr>
          <w:b/>
          <w:bCs/>
          <w:iCs/>
          <w:color w:val="auto"/>
        </w:rPr>
        <w:t>2</w:t>
      </w:r>
      <w:r w:rsidRPr="002C23A0">
        <w:rPr>
          <w:b/>
          <w:bCs/>
          <w:iCs/>
          <w:color w:val="auto"/>
        </w:rPr>
        <w:t>/</w:t>
      </w:r>
      <w:r w:rsidR="00877957" w:rsidRPr="002C23A0">
        <w:rPr>
          <w:b/>
          <w:bCs/>
          <w:iCs/>
          <w:color w:val="auto"/>
        </w:rPr>
        <w:t>1</w:t>
      </w:r>
      <w:r w:rsidR="00B92F3E" w:rsidRPr="002C23A0">
        <w:rPr>
          <w:b/>
          <w:bCs/>
          <w:iCs/>
          <w:color w:val="auto"/>
        </w:rPr>
        <w:t>56</w:t>
      </w:r>
      <w:r w:rsidRPr="002C23A0">
        <w:rPr>
          <w:b/>
          <w:bCs/>
          <w:iCs/>
          <w:color w:val="auto"/>
        </w:rPr>
        <w:t xml:space="preserve">/FPC    </w:t>
      </w:r>
      <w:r w:rsidR="001F74C8" w:rsidRPr="002C23A0">
        <w:rPr>
          <w:b/>
          <w:bCs/>
          <w:iCs/>
          <w:color w:val="auto"/>
        </w:rPr>
        <w:t xml:space="preserve"> </w:t>
      </w:r>
      <w:r w:rsidR="00A83198" w:rsidRPr="002C23A0">
        <w:rPr>
          <w:b/>
          <w:bCs/>
          <w:iCs/>
          <w:color w:val="auto"/>
        </w:rPr>
        <w:t xml:space="preserve">Planning Applications </w:t>
      </w:r>
    </w:p>
    <w:p w14:paraId="6C07E61B" w14:textId="625C8201" w:rsidR="00FB2FFB" w:rsidRPr="002C23A0" w:rsidRDefault="00FB2FFB" w:rsidP="00134642">
      <w:pPr>
        <w:spacing w:after="0"/>
        <w:rPr>
          <w:iCs/>
          <w:sz w:val="24"/>
          <w:szCs w:val="24"/>
        </w:rPr>
      </w:pPr>
      <w:r w:rsidRPr="002C23A0">
        <w:rPr>
          <w:iCs/>
          <w:sz w:val="24"/>
          <w:szCs w:val="24"/>
        </w:rPr>
        <w:t>To consider and approv</w:t>
      </w:r>
      <w:r w:rsidR="00A92F3D" w:rsidRPr="002C23A0">
        <w:rPr>
          <w:iCs/>
          <w:sz w:val="24"/>
          <w:szCs w:val="24"/>
        </w:rPr>
        <w:t>e any</w:t>
      </w:r>
      <w:r w:rsidRPr="002C23A0">
        <w:rPr>
          <w:iCs/>
          <w:sz w:val="24"/>
          <w:szCs w:val="24"/>
        </w:rPr>
        <w:t xml:space="preserve"> Parish Council response</w:t>
      </w:r>
      <w:r w:rsidR="00A92F3D" w:rsidRPr="002C23A0">
        <w:rPr>
          <w:iCs/>
          <w:sz w:val="24"/>
          <w:szCs w:val="24"/>
        </w:rPr>
        <w:t>s</w:t>
      </w:r>
      <w:r w:rsidRPr="002C23A0">
        <w:rPr>
          <w:iCs/>
          <w:sz w:val="24"/>
          <w:szCs w:val="24"/>
        </w:rPr>
        <w:t xml:space="preserve"> to the following planning applications received since last meeting up to </w:t>
      </w:r>
      <w:r w:rsidR="002C23A0" w:rsidRPr="002C23A0">
        <w:rPr>
          <w:iCs/>
          <w:sz w:val="24"/>
          <w:szCs w:val="24"/>
        </w:rPr>
        <w:t>18</w:t>
      </w:r>
      <w:r w:rsidR="00E741CA" w:rsidRPr="002C23A0">
        <w:rPr>
          <w:iCs/>
          <w:sz w:val="24"/>
          <w:szCs w:val="24"/>
          <w:vertAlign w:val="superscript"/>
        </w:rPr>
        <w:t>th</w:t>
      </w:r>
      <w:r w:rsidR="00E741CA" w:rsidRPr="002C23A0">
        <w:rPr>
          <w:iCs/>
          <w:sz w:val="24"/>
          <w:szCs w:val="24"/>
        </w:rPr>
        <w:t xml:space="preserve"> </w:t>
      </w:r>
      <w:r w:rsidR="00B92F3E" w:rsidRPr="002C23A0">
        <w:rPr>
          <w:iCs/>
          <w:sz w:val="24"/>
          <w:szCs w:val="24"/>
        </w:rPr>
        <w:t>December</w:t>
      </w:r>
      <w:r w:rsidR="00675C10" w:rsidRPr="002C23A0">
        <w:rPr>
          <w:iCs/>
          <w:sz w:val="24"/>
          <w:szCs w:val="24"/>
        </w:rPr>
        <w:t xml:space="preserve"> </w:t>
      </w:r>
      <w:r w:rsidR="004121A9" w:rsidRPr="002C23A0">
        <w:rPr>
          <w:iCs/>
          <w:sz w:val="24"/>
          <w:szCs w:val="24"/>
        </w:rPr>
        <w:t>2022</w:t>
      </w:r>
      <w:r w:rsidR="003E22C4" w:rsidRPr="002C23A0">
        <w:rPr>
          <w:iCs/>
          <w:sz w:val="24"/>
          <w:szCs w:val="24"/>
        </w:rPr>
        <w:t>.</w:t>
      </w:r>
      <w:r w:rsidR="00A2037F" w:rsidRPr="002C23A0">
        <w:rPr>
          <w:iCs/>
          <w:sz w:val="24"/>
          <w:szCs w:val="24"/>
        </w:rPr>
        <w:t xml:space="preserve"> </w:t>
      </w:r>
    </w:p>
    <w:p w14:paraId="331B8246" w14:textId="5A7897C9" w:rsidR="008E05BC" w:rsidRPr="002C23A0" w:rsidRDefault="00FB2FFB" w:rsidP="00134642">
      <w:pPr>
        <w:spacing w:after="0"/>
        <w:rPr>
          <w:iCs/>
          <w:sz w:val="24"/>
          <w:szCs w:val="24"/>
        </w:rPr>
      </w:pPr>
      <w:r w:rsidRPr="002C23A0">
        <w:rPr>
          <w:iCs/>
          <w:sz w:val="24"/>
          <w:szCs w:val="24"/>
        </w:rPr>
        <w:t xml:space="preserve">To consider </w:t>
      </w:r>
      <w:r w:rsidR="00F35D2A" w:rsidRPr="002C23A0">
        <w:rPr>
          <w:iCs/>
          <w:sz w:val="24"/>
          <w:szCs w:val="24"/>
        </w:rPr>
        <w:t xml:space="preserve">and approve any Parish Council responses to </w:t>
      </w:r>
      <w:r w:rsidRPr="002C23A0">
        <w:rPr>
          <w:iCs/>
          <w:sz w:val="24"/>
          <w:szCs w:val="24"/>
        </w:rPr>
        <w:t>any planning applications received during the period after which the agenda w</w:t>
      </w:r>
      <w:r w:rsidR="00714E7E" w:rsidRPr="002C23A0">
        <w:rPr>
          <w:iCs/>
          <w:sz w:val="24"/>
          <w:szCs w:val="24"/>
        </w:rPr>
        <w:t>a</w:t>
      </w:r>
      <w:r w:rsidRPr="002C23A0">
        <w:rPr>
          <w:iCs/>
          <w:sz w:val="24"/>
          <w:szCs w:val="24"/>
        </w:rPr>
        <w:t xml:space="preserve">s published. </w:t>
      </w:r>
    </w:p>
    <w:p w14:paraId="13146199" w14:textId="6E0ADDDD" w:rsidR="00B86C4D" w:rsidRPr="002C23A0" w:rsidRDefault="002C23A0" w:rsidP="00BD39C0">
      <w:pPr>
        <w:spacing w:after="0"/>
        <w:rPr>
          <w:rStyle w:val="Hyperlink"/>
          <w:sz w:val="24"/>
          <w:szCs w:val="24"/>
        </w:rPr>
      </w:pPr>
      <w:r w:rsidRPr="002C23A0">
        <w:rPr>
          <w:iCs/>
          <w:sz w:val="24"/>
          <w:szCs w:val="24"/>
        </w:rPr>
        <w:t>18</w:t>
      </w:r>
      <w:r w:rsidR="00E741CA" w:rsidRPr="002C23A0">
        <w:rPr>
          <w:iCs/>
          <w:sz w:val="24"/>
          <w:szCs w:val="24"/>
          <w:vertAlign w:val="superscript"/>
        </w:rPr>
        <w:t>th</w:t>
      </w:r>
      <w:r w:rsidR="00E741CA" w:rsidRPr="002C23A0">
        <w:rPr>
          <w:iCs/>
          <w:sz w:val="24"/>
          <w:szCs w:val="24"/>
        </w:rPr>
        <w:t xml:space="preserve"> </w:t>
      </w:r>
      <w:r w:rsidR="00B92F3E" w:rsidRPr="002C23A0">
        <w:rPr>
          <w:iCs/>
          <w:sz w:val="24"/>
          <w:szCs w:val="24"/>
        </w:rPr>
        <w:t>December</w:t>
      </w:r>
      <w:r w:rsidR="00432B29" w:rsidRPr="002C23A0">
        <w:rPr>
          <w:iCs/>
          <w:sz w:val="24"/>
          <w:szCs w:val="24"/>
        </w:rPr>
        <w:t xml:space="preserve"> </w:t>
      </w:r>
      <w:r w:rsidR="000D03A1" w:rsidRPr="002C23A0">
        <w:rPr>
          <w:iCs/>
          <w:sz w:val="24"/>
          <w:szCs w:val="24"/>
        </w:rPr>
        <w:t>2022</w:t>
      </w:r>
      <w:r w:rsidR="00FB2FFB" w:rsidRPr="002C23A0">
        <w:rPr>
          <w:iCs/>
          <w:sz w:val="24"/>
          <w:szCs w:val="24"/>
        </w:rPr>
        <w:t xml:space="preserve">- </w:t>
      </w:r>
      <w:r w:rsidRPr="002C23A0">
        <w:rPr>
          <w:iCs/>
          <w:sz w:val="24"/>
          <w:szCs w:val="24"/>
        </w:rPr>
        <w:t>9</w:t>
      </w:r>
      <w:r w:rsidRPr="002C23A0">
        <w:rPr>
          <w:iCs/>
          <w:sz w:val="24"/>
          <w:szCs w:val="24"/>
          <w:vertAlign w:val="superscript"/>
        </w:rPr>
        <w:t>th</w:t>
      </w:r>
      <w:r w:rsidRPr="002C23A0">
        <w:rPr>
          <w:iCs/>
          <w:sz w:val="24"/>
          <w:szCs w:val="24"/>
        </w:rPr>
        <w:t xml:space="preserve"> January 2023</w:t>
      </w:r>
      <w:r w:rsidR="000E6555" w:rsidRPr="002C23A0">
        <w:rPr>
          <w:iCs/>
          <w:sz w:val="24"/>
          <w:szCs w:val="24"/>
        </w:rPr>
        <w:t xml:space="preserve"> (</w:t>
      </w:r>
      <w:r w:rsidR="00FB2FFB" w:rsidRPr="002C23A0">
        <w:rPr>
          <w:iCs/>
          <w:sz w:val="24"/>
          <w:szCs w:val="24"/>
        </w:rPr>
        <w:t>Clerk to advise</w:t>
      </w:r>
      <w:r w:rsidR="0023128F" w:rsidRPr="002C23A0">
        <w:rPr>
          <w:iCs/>
          <w:sz w:val="24"/>
          <w:szCs w:val="24"/>
        </w:rPr>
        <w:t>).</w:t>
      </w:r>
      <w:r w:rsidR="0085751E" w:rsidRPr="002C23A0">
        <w:rPr>
          <w:iCs/>
          <w:sz w:val="24"/>
          <w:szCs w:val="24"/>
        </w:rPr>
        <w:t xml:space="preserve"> </w:t>
      </w:r>
      <w:r w:rsidR="00CE3AF5" w:rsidRPr="002C23A0">
        <w:rPr>
          <w:iCs/>
          <w:sz w:val="24"/>
          <w:szCs w:val="24"/>
        </w:rPr>
        <w:t>Link to D</w:t>
      </w:r>
      <w:r w:rsidR="00360180" w:rsidRPr="002C23A0">
        <w:rPr>
          <w:iCs/>
          <w:sz w:val="24"/>
          <w:szCs w:val="24"/>
        </w:rPr>
        <w:t xml:space="preserve">acorum Borough Council planning </w:t>
      </w:r>
      <w:r w:rsidR="00CE3AF5" w:rsidRPr="002C23A0">
        <w:rPr>
          <w:iCs/>
          <w:sz w:val="24"/>
          <w:szCs w:val="24"/>
        </w:rPr>
        <w:t xml:space="preserve">portal can be found here </w:t>
      </w:r>
      <w:hyperlink r:id="rId14" w:history="1">
        <w:r w:rsidR="00CE3AF5" w:rsidRPr="002C23A0">
          <w:rPr>
            <w:rStyle w:val="Hyperlink"/>
            <w:sz w:val="24"/>
            <w:szCs w:val="24"/>
          </w:rPr>
          <w:t>Planning Search (dacorum.gov.uk)</w:t>
        </w:r>
      </w:hyperlink>
    </w:p>
    <w:p w14:paraId="7D40DA9C" w14:textId="76B675C3" w:rsidR="00FB2FFB" w:rsidRPr="002C23A0" w:rsidRDefault="00FB2FFB" w:rsidP="00B548A9">
      <w:pPr>
        <w:pStyle w:val="Heading3"/>
        <w:spacing w:before="0"/>
        <w:rPr>
          <w:b/>
          <w:bCs/>
          <w:iCs/>
          <w:color w:val="auto"/>
        </w:rPr>
      </w:pPr>
      <w:r w:rsidRPr="002C23A0">
        <w:rPr>
          <w:b/>
          <w:bCs/>
          <w:iCs/>
          <w:color w:val="auto"/>
        </w:rPr>
        <w:t>2</w:t>
      </w:r>
      <w:r w:rsidR="004121A9" w:rsidRPr="002C23A0">
        <w:rPr>
          <w:b/>
          <w:bCs/>
          <w:iCs/>
          <w:color w:val="auto"/>
        </w:rPr>
        <w:t>2</w:t>
      </w:r>
      <w:r w:rsidRPr="002C23A0">
        <w:rPr>
          <w:b/>
          <w:bCs/>
          <w:iCs/>
          <w:color w:val="auto"/>
        </w:rPr>
        <w:t>/</w:t>
      </w:r>
      <w:r w:rsidR="00877957" w:rsidRPr="002C23A0">
        <w:rPr>
          <w:b/>
          <w:bCs/>
          <w:iCs/>
          <w:color w:val="auto"/>
        </w:rPr>
        <w:t>1</w:t>
      </w:r>
      <w:r w:rsidR="00B92F3E" w:rsidRPr="002C23A0">
        <w:rPr>
          <w:b/>
          <w:bCs/>
          <w:iCs/>
          <w:color w:val="auto"/>
        </w:rPr>
        <w:t>57</w:t>
      </w:r>
      <w:r w:rsidRPr="002C23A0">
        <w:rPr>
          <w:b/>
          <w:bCs/>
          <w:iCs/>
          <w:color w:val="auto"/>
        </w:rPr>
        <w:t xml:space="preserve">/FPC     Consultations. (Clerk to advise) </w:t>
      </w:r>
    </w:p>
    <w:p w14:paraId="1B5A4B30" w14:textId="2C8F9845" w:rsidR="00FB2FFB" w:rsidRPr="002C23A0" w:rsidRDefault="00FB2FFB" w:rsidP="00B548A9">
      <w:pPr>
        <w:spacing w:after="0"/>
        <w:rPr>
          <w:iCs/>
          <w:sz w:val="24"/>
          <w:szCs w:val="24"/>
        </w:rPr>
      </w:pPr>
      <w:r w:rsidRPr="002C23A0">
        <w:rPr>
          <w:iCs/>
          <w:sz w:val="24"/>
          <w:szCs w:val="24"/>
        </w:rPr>
        <w:t xml:space="preserve">To consider and decide actions (if any) to be taken by NMPC in relation to </w:t>
      </w:r>
      <w:r w:rsidR="00CE3AF5" w:rsidRPr="002C23A0">
        <w:rPr>
          <w:iCs/>
          <w:sz w:val="24"/>
          <w:szCs w:val="24"/>
        </w:rPr>
        <w:t xml:space="preserve">any </w:t>
      </w:r>
      <w:r w:rsidR="00E93DB3" w:rsidRPr="002C23A0">
        <w:rPr>
          <w:iCs/>
          <w:sz w:val="24"/>
          <w:szCs w:val="24"/>
        </w:rPr>
        <w:t>c</w:t>
      </w:r>
      <w:r w:rsidR="006A5D5B" w:rsidRPr="002C23A0">
        <w:rPr>
          <w:iCs/>
          <w:sz w:val="24"/>
          <w:szCs w:val="24"/>
        </w:rPr>
        <w:t>onsultations received</w:t>
      </w:r>
      <w:r w:rsidR="006D62F0" w:rsidRPr="002C23A0">
        <w:rPr>
          <w:iCs/>
          <w:sz w:val="24"/>
          <w:szCs w:val="24"/>
        </w:rPr>
        <w:t>.</w:t>
      </w:r>
      <w:r w:rsidR="00006747" w:rsidRPr="002C23A0">
        <w:rPr>
          <w:iCs/>
          <w:sz w:val="24"/>
          <w:szCs w:val="24"/>
        </w:rPr>
        <w:t xml:space="preserve"> </w:t>
      </w:r>
    </w:p>
    <w:p w14:paraId="4B462E2A" w14:textId="1BFE0002" w:rsidR="00144763" w:rsidRPr="002C23A0" w:rsidRDefault="00144763" w:rsidP="00144763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2C23A0">
        <w:rPr>
          <w:rFonts w:cstheme="minorHAnsi"/>
          <w:sz w:val="24"/>
          <w:szCs w:val="24"/>
        </w:rPr>
        <w:t xml:space="preserve">Affinity Water has launched its draft WRMP consultation with customers and stakeholders. The consultation runs for 14 weeks until </w:t>
      </w:r>
      <w:r w:rsidRPr="002C23A0">
        <w:rPr>
          <w:rFonts w:cstheme="minorHAnsi"/>
          <w:b/>
          <w:bCs/>
          <w:sz w:val="24"/>
          <w:szCs w:val="24"/>
        </w:rPr>
        <w:t>20 February 2023</w:t>
      </w:r>
      <w:r w:rsidRPr="002C23A0">
        <w:rPr>
          <w:rFonts w:cstheme="minorHAnsi"/>
          <w:sz w:val="24"/>
          <w:szCs w:val="24"/>
        </w:rPr>
        <w:t xml:space="preserve"> </w:t>
      </w:r>
    </w:p>
    <w:p w14:paraId="7E972BB6" w14:textId="230BB617" w:rsidR="00144763" w:rsidRDefault="00144763" w:rsidP="002C23A0">
      <w:pPr>
        <w:pStyle w:val="ListParagraph"/>
        <w:spacing w:after="0"/>
        <w:rPr>
          <w:iCs/>
          <w:sz w:val="24"/>
          <w:szCs w:val="24"/>
        </w:rPr>
      </w:pPr>
      <w:r w:rsidRPr="002C23A0">
        <w:rPr>
          <w:rFonts w:cstheme="minorHAnsi"/>
          <w:sz w:val="24"/>
          <w:szCs w:val="24"/>
        </w:rPr>
        <w:t>Engagement website (</w:t>
      </w:r>
      <w:hyperlink r:id="rId15" w:history="1">
        <w:r w:rsidRPr="002C23A0">
          <w:rPr>
            <w:rStyle w:val="Hyperlink"/>
            <w:rFonts w:cstheme="minorHAnsi"/>
            <w:sz w:val="24"/>
            <w:szCs w:val="24"/>
          </w:rPr>
          <w:t>https://affinitywater.uk.engagementhq.com/wrmp</w:t>
        </w:r>
      </w:hyperlink>
      <w:r w:rsidRPr="00144763">
        <w:rPr>
          <w:rFonts w:cstheme="minorHAnsi"/>
          <w:sz w:val="24"/>
          <w:szCs w:val="24"/>
        </w:rPr>
        <w:t xml:space="preserve"> </w:t>
      </w:r>
    </w:p>
    <w:p w14:paraId="7203425A" w14:textId="73725EAC" w:rsidR="00FB2FFB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12E0B">
        <w:rPr>
          <w:b/>
          <w:bCs/>
          <w:iCs/>
          <w:color w:val="auto"/>
        </w:rPr>
        <w:t>1</w:t>
      </w:r>
      <w:r w:rsidR="00B92F3E">
        <w:rPr>
          <w:b/>
          <w:bCs/>
          <w:iCs/>
          <w:color w:val="auto"/>
        </w:rPr>
        <w:t>58</w:t>
      </w:r>
      <w:r w:rsidRPr="003E481C">
        <w:rPr>
          <w:b/>
          <w:bCs/>
          <w:iCs/>
          <w:color w:val="auto"/>
        </w:rPr>
        <w:t xml:space="preserve">/FPC     </w:t>
      </w:r>
      <w:r w:rsidR="00D55680" w:rsidRPr="003E481C">
        <w:rPr>
          <w:b/>
          <w:bCs/>
          <w:iCs/>
          <w:color w:val="auto"/>
        </w:rPr>
        <w:t xml:space="preserve">DBC </w:t>
      </w:r>
      <w:r w:rsidRPr="003E481C">
        <w:rPr>
          <w:b/>
          <w:bCs/>
          <w:iCs/>
          <w:color w:val="auto"/>
        </w:rPr>
        <w:t>Development Management Committee</w:t>
      </w:r>
      <w:r w:rsidR="00D55680" w:rsidRPr="003E481C">
        <w:rPr>
          <w:b/>
          <w:bCs/>
          <w:iCs/>
          <w:color w:val="auto"/>
        </w:rPr>
        <w:t xml:space="preserve"> Meeting</w:t>
      </w:r>
      <w:r w:rsidRPr="003E481C">
        <w:rPr>
          <w:b/>
          <w:bCs/>
          <w:iCs/>
          <w:color w:val="auto"/>
        </w:rPr>
        <w:t xml:space="preserve"> </w:t>
      </w:r>
      <w:r w:rsidR="001B213E">
        <w:rPr>
          <w:b/>
          <w:bCs/>
          <w:iCs/>
          <w:color w:val="auto"/>
        </w:rPr>
        <w:t xml:space="preserve">(DMC) </w:t>
      </w:r>
    </w:p>
    <w:p w14:paraId="73AE4466" w14:textId="1530CAD6" w:rsidR="001D40F8" w:rsidRPr="00F87A72" w:rsidRDefault="00595541" w:rsidP="001D40F8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</w:t>
      </w:r>
      <w:r w:rsidR="00A2771E">
        <w:rPr>
          <w:sz w:val="24"/>
          <w:szCs w:val="24"/>
        </w:rPr>
        <w:t xml:space="preserve">, </w:t>
      </w:r>
      <w:r w:rsidR="00095B52">
        <w:rPr>
          <w:sz w:val="24"/>
          <w:szCs w:val="24"/>
        </w:rPr>
        <w:t>Clerk to advise</w:t>
      </w:r>
      <w:r>
        <w:rPr>
          <w:sz w:val="24"/>
          <w:szCs w:val="24"/>
        </w:rPr>
        <w:t>)</w:t>
      </w:r>
    </w:p>
    <w:p w14:paraId="02155D20" w14:textId="5A35E2BD" w:rsidR="00FB2FFB" w:rsidRDefault="00FB2FFB" w:rsidP="00371B96">
      <w:pPr>
        <w:pStyle w:val="Heading3"/>
        <w:rPr>
          <w:b/>
          <w:bCs/>
          <w:iCs/>
          <w:color w:val="auto"/>
        </w:rPr>
      </w:pPr>
      <w:bookmarkStart w:id="0" w:name="_Hlk120543581"/>
      <w:r w:rsidRPr="005646C2">
        <w:rPr>
          <w:b/>
          <w:bCs/>
          <w:iCs/>
          <w:color w:val="auto"/>
        </w:rPr>
        <w:t>2</w:t>
      </w:r>
      <w:r w:rsidR="004121A9" w:rsidRPr="005646C2">
        <w:rPr>
          <w:b/>
          <w:bCs/>
          <w:iCs/>
          <w:color w:val="auto"/>
        </w:rPr>
        <w:t>2</w:t>
      </w:r>
      <w:r w:rsidRPr="005646C2">
        <w:rPr>
          <w:b/>
          <w:bCs/>
          <w:iCs/>
          <w:color w:val="auto"/>
        </w:rPr>
        <w:t>/</w:t>
      </w:r>
      <w:r w:rsidR="00812E0B" w:rsidRPr="005646C2">
        <w:rPr>
          <w:b/>
          <w:bCs/>
          <w:iCs/>
          <w:color w:val="auto"/>
        </w:rPr>
        <w:t>1</w:t>
      </w:r>
      <w:r w:rsidR="00B92F3E">
        <w:rPr>
          <w:b/>
          <w:bCs/>
          <w:iCs/>
          <w:color w:val="auto"/>
        </w:rPr>
        <w:t>5</w:t>
      </w:r>
      <w:r w:rsidR="00E741CA">
        <w:rPr>
          <w:b/>
          <w:bCs/>
          <w:iCs/>
          <w:color w:val="auto"/>
        </w:rPr>
        <w:t>9</w:t>
      </w:r>
      <w:r w:rsidRPr="005646C2">
        <w:rPr>
          <w:b/>
          <w:bCs/>
          <w:iCs/>
          <w:color w:val="auto"/>
        </w:rPr>
        <w:t xml:space="preserve">/FPC     Planning Information/Updates from Clerk. </w:t>
      </w:r>
      <w:r w:rsidR="00C77034" w:rsidRPr="005646C2">
        <w:rPr>
          <w:b/>
          <w:bCs/>
          <w:iCs/>
          <w:color w:val="auto"/>
        </w:rPr>
        <w:t>(Clerk to advise)</w:t>
      </w:r>
      <w:r w:rsidR="00D368ED">
        <w:rPr>
          <w:b/>
          <w:bCs/>
          <w:iCs/>
          <w:color w:val="auto"/>
        </w:rPr>
        <w:t xml:space="preserve"> Appendix </w:t>
      </w:r>
      <w:r w:rsidR="005A39EF">
        <w:rPr>
          <w:b/>
          <w:bCs/>
          <w:iCs/>
          <w:color w:val="auto"/>
        </w:rPr>
        <w:t>2</w:t>
      </w:r>
    </w:p>
    <w:p w14:paraId="500ECC44" w14:textId="64981593" w:rsidR="00144763" w:rsidRPr="00691831" w:rsidRDefault="00144763" w:rsidP="00691831">
      <w:pPr>
        <w:spacing w:after="0"/>
        <w:rPr>
          <w:sz w:val="24"/>
          <w:szCs w:val="24"/>
        </w:rPr>
      </w:pPr>
      <w:r w:rsidRPr="00691831">
        <w:rPr>
          <w:sz w:val="24"/>
          <w:szCs w:val="24"/>
          <w:u w:val="single"/>
        </w:rPr>
        <w:t>Suitable Alternative Natural Greenspace (SANGS)</w:t>
      </w:r>
      <w:r w:rsidRPr="00691831">
        <w:rPr>
          <w:sz w:val="24"/>
          <w:szCs w:val="24"/>
        </w:rPr>
        <w:br/>
      </w:r>
      <w:hyperlink r:id="rId16" w:history="1">
        <w:r w:rsidRPr="00691831">
          <w:rPr>
            <w:rStyle w:val="Hyperlink"/>
            <w:sz w:val="24"/>
            <w:szCs w:val="24"/>
          </w:rPr>
          <w:t>https://democracy.dacorum.gov.uk/ieListDocuments.aspx?CId=157&amp;MId=3338</w:t>
        </w:r>
      </w:hyperlink>
      <w:r w:rsidRPr="00691831">
        <w:rPr>
          <w:sz w:val="24"/>
          <w:szCs w:val="24"/>
        </w:rPr>
        <w:t xml:space="preserve"> (Agenda Reports Pack, pages 110 – 277)</w:t>
      </w:r>
    </w:p>
    <w:p w14:paraId="63727F89" w14:textId="77777777" w:rsidR="00691831" w:rsidRPr="00691831" w:rsidRDefault="00691831" w:rsidP="00691831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bookmarkStart w:id="1" w:name="_Hlk120544636"/>
      <w:r w:rsidRPr="00691831">
        <w:rPr>
          <w:sz w:val="24"/>
          <w:szCs w:val="24"/>
        </w:rPr>
        <w:t>To consider the strategy approved by Dacorum Borough Council (without any prior consultation or notification to NMPC) and the potential impacts on Bunkers Park and the residents of Nash Mills</w:t>
      </w:r>
    </w:p>
    <w:p w14:paraId="75F33B21" w14:textId="0EF613C3" w:rsidR="00144763" w:rsidRDefault="00691831" w:rsidP="00691831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691831">
        <w:rPr>
          <w:sz w:val="24"/>
          <w:szCs w:val="24"/>
        </w:rPr>
        <w:t>To determine any actions to be taken by council.</w:t>
      </w:r>
    </w:p>
    <w:p w14:paraId="7664EFBA" w14:textId="77777777" w:rsidR="00D36190" w:rsidRDefault="00D36190" w:rsidP="00D36190">
      <w:pPr>
        <w:spacing w:after="0"/>
        <w:ind w:left="360"/>
        <w:rPr>
          <w:sz w:val="24"/>
          <w:szCs w:val="24"/>
        </w:rPr>
      </w:pPr>
      <w:r w:rsidRPr="00D36190">
        <w:rPr>
          <w:sz w:val="24"/>
          <w:szCs w:val="24"/>
        </w:rPr>
        <w:t>Dependent on the resolution from the discussions above</w:t>
      </w:r>
      <w:r>
        <w:rPr>
          <w:sz w:val="24"/>
          <w:szCs w:val="24"/>
        </w:rPr>
        <w:t>;</w:t>
      </w:r>
    </w:p>
    <w:p w14:paraId="1160CCF3" w14:textId="7E136706" w:rsidR="00C94A8C" w:rsidRPr="00D36190" w:rsidRDefault="00D36190" w:rsidP="00D36190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D36190">
        <w:rPr>
          <w:sz w:val="24"/>
          <w:szCs w:val="24"/>
        </w:rPr>
        <w:t xml:space="preserve">To appoint a working group to work with the clerk should there be an urgent requirement to attend meetings or comment on communications from Dacorum Borough Council </w:t>
      </w:r>
    </w:p>
    <w:bookmarkEnd w:id="0"/>
    <w:bookmarkEnd w:id="1"/>
    <w:p w14:paraId="56754AF2" w14:textId="5F953196" w:rsidR="00FB2FFB" w:rsidRPr="00141BC7" w:rsidRDefault="00100A73" w:rsidP="00141BC7">
      <w:pPr>
        <w:pStyle w:val="Heading2"/>
        <w:rPr>
          <w:b/>
          <w:bCs/>
          <w:color w:val="44546A" w:themeColor="text2"/>
          <w:u w:val="single"/>
        </w:rPr>
      </w:pPr>
      <w:r w:rsidRPr="00141BC7">
        <w:rPr>
          <w:b/>
          <w:bCs/>
          <w:color w:val="44546A" w:themeColor="text2"/>
          <w:u w:val="single"/>
        </w:rPr>
        <w:t>F</w:t>
      </w:r>
      <w:r w:rsidR="00FB2FFB" w:rsidRPr="00141BC7">
        <w:rPr>
          <w:b/>
          <w:bCs/>
          <w:color w:val="44546A" w:themeColor="text2"/>
          <w:u w:val="single"/>
        </w:rPr>
        <w:t xml:space="preserve">INANCE </w:t>
      </w:r>
    </w:p>
    <w:p w14:paraId="6CC8F939" w14:textId="36FF81B7" w:rsidR="00FB2FFB" w:rsidRPr="00F60CE5" w:rsidRDefault="00FB2FFB" w:rsidP="00371B96">
      <w:pPr>
        <w:pStyle w:val="Heading3"/>
        <w:rPr>
          <w:b/>
          <w:bCs/>
          <w:iCs/>
          <w:color w:val="auto"/>
        </w:rPr>
      </w:pPr>
      <w:bookmarkStart w:id="2" w:name="_Hlk110933702"/>
      <w:r w:rsidRPr="00F60CE5">
        <w:rPr>
          <w:b/>
          <w:bCs/>
          <w:iCs/>
          <w:color w:val="auto"/>
        </w:rPr>
        <w:t>2</w:t>
      </w:r>
      <w:r w:rsidR="004121A9" w:rsidRPr="00F60CE5">
        <w:rPr>
          <w:b/>
          <w:bCs/>
          <w:iCs/>
          <w:color w:val="auto"/>
        </w:rPr>
        <w:t>2</w:t>
      </w:r>
      <w:r w:rsidRPr="00F60CE5">
        <w:rPr>
          <w:b/>
          <w:bCs/>
          <w:iCs/>
          <w:color w:val="auto"/>
        </w:rPr>
        <w:t>/</w:t>
      </w:r>
      <w:r w:rsidR="00812E0B" w:rsidRPr="00F60CE5">
        <w:rPr>
          <w:b/>
          <w:bCs/>
          <w:iCs/>
          <w:color w:val="auto"/>
        </w:rPr>
        <w:t>1</w:t>
      </w:r>
      <w:r w:rsidR="00B92F3E" w:rsidRPr="00F60CE5">
        <w:rPr>
          <w:b/>
          <w:bCs/>
          <w:iCs/>
          <w:color w:val="auto"/>
        </w:rPr>
        <w:t>60</w:t>
      </w:r>
      <w:r w:rsidRPr="00F60CE5">
        <w:rPr>
          <w:b/>
          <w:bCs/>
          <w:iCs/>
          <w:color w:val="auto"/>
        </w:rPr>
        <w:t>/FPC</w:t>
      </w:r>
      <w:r w:rsidR="00992CE3" w:rsidRPr="00F60CE5">
        <w:rPr>
          <w:b/>
          <w:bCs/>
          <w:iCs/>
          <w:color w:val="auto"/>
        </w:rPr>
        <w:t xml:space="preserve">     </w:t>
      </w:r>
      <w:r w:rsidRPr="00F60CE5">
        <w:rPr>
          <w:b/>
          <w:bCs/>
          <w:iCs/>
          <w:color w:val="auto"/>
        </w:rPr>
        <w:t xml:space="preserve">Monthly Financial Matters </w:t>
      </w:r>
      <w:bookmarkEnd w:id="2"/>
      <w:r w:rsidR="00A2621F" w:rsidRPr="00F60CE5">
        <w:rPr>
          <w:b/>
          <w:bCs/>
          <w:iCs/>
          <w:color w:val="auto"/>
        </w:rPr>
        <w:t xml:space="preserve">Appendices </w:t>
      </w:r>
      <w:r w:rsidR="005A39EF" w:rsidRPr="00F60CE5">
        <w:rPr>
          <w:b/>
          <w:bCs/>
          <w:iCs/>
          <w:color w:val="auto"/>
        </w:rPr>
        <w:t>3</w:t>
      </w:r>
      <w:r w:rsidR="007445E5" w:rsidRPr="00F60CE5">
        <w:rPr>
          <w:b/>
          <w:bCs/>
          <w:iCs/>
          <w:color w:val="auto"/>
        </w:rPr>
        <w:t>a</w:t>
      </w:r>
      <w:r w:rsidR="00490DA6" w:rsidRPr="00F60CE5">
        <w:rPr>
          <w:b/>
          <w:bCs/>
          <w:iCs/>
          <w:color w:val="auto"/>
        </w:rPr>
        <w:t>-</w:t>
      </w:r>
      <w:r w:rsidR="00AB3E58">
        <w:rPr>
          <w:b/>
          <w:bCs/>
          <w:iCs/>
          <w:color w:val="auto"/>
        </w:rPr>
        <w:t>e</w:t>
      </w:r>
    </w:p>
    <w:p w14:paraId="638BFE95" w14:textId="77777777" w:rsidR="00691831" w:rsidRPr="00F60CE5" w:rsidRDefault="00691831" w:rsidP="00691831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F60CE5">
        <w:rPr>
          <w:iCs/>
          <w:sz w:val="24"/>
          <w:szCs w:val="24"/>
        </w:rPr>
        <w:t>To approve membership of external support services for next financial year.</w:t>
      </w:r>
    </w:p>
    <w:p w14:paraId="6041CCBB" w14:textId="4B37258F" w:rsidR="00697E84" w:rsidRPr="00F60CE5" w:rsidRDefault="00697E84" w:rsidP="00691831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F60CE5">
        <w:rPr>
          <w:iCs/>
          <w:sz w:val="24"/>
          <w:szCs w:val="24"/>
        </w:rPr>
        <w:t xml:space="preserve">To ratify the authorisation of the December schedule, </w:t>
      </w:r>
      <w:r w:rsidR="0044756C" w:rsidRPr="00F60CE5">
        <w:rPr>
          <w:iCs/>
          <w:sz w:val="24"/>
          <w:szCs w:val="24"/>
        </w:rPr>
        <w:t xml:space="preserve">(expenditure previously approved), </w:t>
      </w:r>
      <w:r w:rsidRPr="00F60CE5">
        <w:rPr>
          <w:iCs/>
          <w:sz w:val="24"/>
          <w:szCs w:val="24"/>
        </w:rPr>
        <w:t>paid under delegated powers and signed off at the bank by Cllr Bayley and Cllr Maddern.</w:t>
      </w:r>
    </w:p>
    <w:p w14:paraId="32BDFACF" w14:textId="305CF537" w:rsidR="00FB2FFB" w:rsidRPr="00BF78A6" w:rsidRDefault="00FB2FFB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BF78A6">
        <w:rPr>
          <w:iCs/>
          <w:sz w:val="24"/>
          <w:szCs w:val="24"/>
        </w:rPr>
        <w:t>To authorise payments</w:t>
      </w:r>
      <w:r w:rsidR="000804D9" w:rsidRPr="00BF78A6">
        <w:rPr>
          <w:iCs/>
          <w:sz w:val="24"/>
          <w:szCs w:val="24"/>
        </w:rPr>
        <w:t xml:space="preserve"> to be made</w:t>
      </w:r>
      <w:r w:rsidRPr="00BF78A6">
        <w:rPr>
          <w:iCs/>
          <w:sz w:val="24"/>
          <w:szCs w:val="24"/>
        </w:rPr>
        <w:t>. (</w:t>
      </w:r>
      <w:r w:rsidR="00F60CE5" w:rsidRPr="00BF78A6">
        <w:rPr>
          <w:iCs/>
          <w:sz w:val="24"/>
          <w:szCs w:val="24"/>
        </w:rPr>
        <w:t>January</w:t>
      </w:r>
      <w:r w:rsidR="003E3978" w:rsidRPr="00BF78A6">
        <w:rPr>
          <w:iCs/>
          <w:sz w:val="24"/>
          <w:szCs w:val="24"/>
        </w:rPr>
        <w:t xml:space="preserve"> m</w:t>
      </w:r>
      <w:r w:rsidR="00226ED0" w:rsidRPr="00BF78A6">
        <w:rPr>
          <w:iCs/>
          <w:sz w:val="24"/>
          <w:szCs w:val="24"/>
        </w:rPr>
        <w:t>onthly</w:t>
      </w:r>
      <w:r w:rsidRPr="00BF78A6">
        <w:rPr>
          <w:iCs/>
          <w:sz w:val="24"/>
          <w:szCs w:val="24"/>
        </w:rPr>
        <w:t xml:space="preserve"> </w:t>
      </w:r>
      <w:r w:rsidR="00A76E70" w:rsidRPr="00BF78A6">
        <w:rPr>
          <w:iCs/>
          <w:sz w:val="24"/>
          <w:szCs w:val="24"/>
        </w:rPr>
        <w:t>s</w:t>
      </w:r>
      <w:r w:rsidRPr="00BF78A6">
        <w:rPr>
          <w:iCs/>
          <w:sz w:val="24"/>
          <w:szCs w:val="24"/>
        </w:rPr>
        <w:t>chedule attached)</w:t>
      </w:r>
      <w:r w:rsidR="00DD0060" w:rsidRPr="00BF78A6">
        <w:rPr>
          <w:iCs/>
          <w:sz w:val="24"/>
          <w:szCs w:val="24"/>
        </w:rPr>
        <w:t xml:space="preserve"> </w:t>
      </w:r>
    </w:p>
    <w:p w14:paraId="021CE55C" w14:textId="5C908C32" w:rsidR="00100FC9" w:rsidRPr="00BF78A6" w:rsidRDefault="00100FC9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BF78A6">
        <w:rPr>
          <w:iCs/>
          <w:sz w:val="24"/>
          <w:szCs w:val="24"/>
        </w:rPr>
        <w:t xml:space="preserve">To </w:t>
      </w:r>
      <w:r w:rsidR="00CE3AF5" w:rsidRPr="00BF78A6">
        <w:rPr>
          <w:iCs/>
          <w:sz w:val="24"/>
          <w:szCs w:val="24"/>
        </w:rPr>
        <w:t>receive and approve</w:t>
      </w:r>
      <w:r w:rsidR="00990E65" w:rsidRPr="00BF78A6">
        <w:rPr>
          <w:iCs/>
          <w:sz w:val="24"/>
          <w:szCs w:val="24"/>
        </w:rPr>
        <w:t xml:space="preserve"> </w:t>
      </w:r>
      <w:r w:rsidR="00CE3AF5" w:rsidRPr="00BF78A6">
        <w:rPr>
          <w:iCs/>
          <w:sz w:val="24"/>
          <w:szCs w:val="24"/>
        </w:rPr>
        <w:t xml:space="preserve">the </w:t>
      </w:r>
      <w:r w:rsidR="00E40858" w:rsidRPr="00BF78A6">
        <w:rPr>
          <w:iCs/>
          <w:sz w:val="24"/>
          <w:szCs w:val="24"/>
        </w:rPr>
        <w:t xml:space="preserve">receipts and payments report </w:t>
      </w:r>
      <w:r w:rsidR="00CE3AF5" w:rsidRPr="00BF78A6">
        <w:rPr>
          <w:iCs/>
          <w:sz w:val="24"/>
          <w:szCs w:val="24"/>
        </w:rPr>
        <w:t xml:space="preserve">up to </w:t>
      </w:r>
      <w:r w:rsidR="000545CB">
        <w:rPr>
          <w:iCs/>
          <w:sz w:val="24"/>
          <w:szCs w:val="24"/>
        </w:rPr>
        <w:t>30</w:t>
      </w:r>
      <w:r w:rsidR="00B92F3E" w:rsidRPr="00BF78A6">
        <w:rPr>
          <w:iCs/>
          <w:sz w:val="24"/>
          <w:szCs w:val="24"/>
          <w:vertAlign w:val="superscript"/>
        </w:rPr>
        <w:t>th</w:t>
      </w:r>
      <w:r w:rsidR="00BF78A6" w:rsidRPr="00BF78A6">
        <w:rPr>
          <w:iCs/>
          <w:sz w:val="24"/>
          <w:szCs w:val="24"/>
        </w:rPr>
        <w:t xml:space="preserve"> December</w:t>
      </w:r>
      <w:r w:rsidR="005064CC" w:rsidRPr="00BF78A6">
        <w:rPr>
          <w:iCs/>
          <w:sz w:val="24"/>
          <w:szCs w:val="24"/>
        </w:rPr>
        <w:t xml:space="preserve"> </w:t>
      </w:r>
      <w:r w:rsidR="00CE3AF5" w:rsidRPr="00BF78A6">
        <w:rPr>
          <w:iCs/>
          <w:sz w:val="24"/>
          <w:szCs w:val="24"/>
        </w:rPr>
        <w:t>2022</w:t>
      </w:r>
    </w:p>
    <w:p w14:paraId="623D807E" w14:textId="31AFEB5C" w:rsidR="00CE3AF5" w:rsidRPr="00BF78A6" w:rsidRDefault="00CE3AF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BF78A6">
        <w:rPr>
          <w:iCs/>
          <w:sz w:val="24"/>
          <w:szCs w:val="24"/>
        </w:rPr>
        <w:t xml:space="preserve">To receive and approve the bank reconciliation up to </w:t>
      </w:r>
      <w:r w:rsidR="000545CB">
        <w:rPr>
          <w:iCs/>
          <w:sz w:val="24"/>
          <w:szCs w:val="24"/>
        </w:rPr>
        <w:t>30</w:t>
      </w:r>
      <w:r w:rsidR="00BF78A6" w:rsidRPr="00BF78A6">
        <w:rPr>
          <w:iCs/>
          <w:sz w:val="24"/>
          <w:szCs w:val="24"/>
          <w:vertAlign w:val="superscript"/>
        </w:rPr>
        <w:t>th</w:t>
      </w:r>
      <w:r w:rsidR="00BF78A6" w:rsidRPr="00BF78A6">
        <w:rPr>
          <w:iCs/>
          <w:sz w:val="24"/>
          <w:szCs w:val="24"/>
        </w:rPr>
        <w:t xml:space="preserve"> December</w:t>
      </w:r>
      <w:r w:rsidR="005064CC" w:rsidRPr="00BF78A6">
        <w:rPr>
          <w:iCs/>
          <w:sz w:val="24"/>
          <w:szCs w:val="24"/>
        </w:rPr>
        <w:t xml:space="preserve"> 2022</w:t>
      </w:r>
    </w:p>
    <w:p w14:paraId="396F9F24" w14:textId="2E495E29" w:rsidR="00B92F3E" w:rsidRPr="008253FD" w:rsidRDefault="00B92F3E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To note the amendment to the totals of vat on the Nov payment schedule (</w:t>
      </w:r>
      <w:r w:rsidR="000545CB">
        <w:rPr>
          <w:iCs/>
          <w:sz w:val="24"/>
          <w:szCs w:val="24"/>
        </w:rPr>
        <w:t>error in addition</w:t>
      </w:r>
      <w:r w:rsidR="0073740F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>version in the min</w:t>
      </w:r>
      <w:r w:rsidR="00436C14">
        <w:rPr>
          <w:iCs/>
          <w:sz w:val="24"/>
          <w:szCs w:val="24"/>
        </w:rPr>
        <w:t>u</w:t>
      </w:r>
      <w:r>
        <w:rPr>
          <w:iCs/>
          <w:sz w:val="24"/>
          <w:szCs w:val="24"/>
        </w:rPr>
        <w:t>te</w:t>
      </w:r>
      <w:r w:rsidR="00436C14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updated)</w:t>
      </w:r>
    </w:p>
    <w:p w14:paraId="7B8446A4" w14:textId="07BB9B0A" w:rsidR="00877957" w:rsidRDefault="00877957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253FD">
        <w:rPr>
          <w:iCs/>
          <w:sz w:val="24"/>
          <w:szCs w:val="24"/>
        </w:rPr>
        <w:t>To note that the pension return</w:t>
      </w:r>
      <w:r w:rsidR="00697E84">
        <w:rPr>
          <w:iCs/>
          <w:sz w:val="24"/>
          <w:szCs w:val="24"/>
        </w:rPr>
        <w:t>s</w:t>
      </w:r>
      <w:r w:rsidRPr="008253FD">
        <w:rPr>
          <w:iCs/>
          <w:sz w:val="24"/>
          <w:szCs w:val="24"/>
        </w:rPr>
        <w:t xml:space="preserve"> for</w:t>
      </w:r>
      <w:r w:rsidR="00E741CA">
        <w:rPr>
          <w:iCs/>
          <w:sz w:val="24"/>
          <w:szCs w:val="24"/>
        </w:rPr>
        <w:t xml:space="preserve"> </w:t>
      </w:r>
      <w:r w:rsidR="00B92F3E">
        <w:rPr>
          <w:iCs/>
          <w:sz w:val="24"/>
          <w:szCs w:val="24"/>
        </w:rPr>
        <w:t>December</w:t>
      </w:r>
      <w:r w:rsidR="00697E84">
        <w:rPr>
          <w:iCs/>
          <w:sz w:val="24"/>
          <w:szCs w:val="24"/>
        </w:rPr>
        <w:t xml:space="preserve"> and January</w:t>
      </w:r>
      <w:r w:rsidR="00E741CA">
        <w:rPr>
          <w:iCs/>
          <w:sz w:val="24"/>
          <w:szCs w:val="24"/>
        </w:rPr>
        <w:t xml:space="preserve"> ha</w:t>
      </w:r>
      <w:r w:rsidR="00697E84">
        <w:rPr>
          <w:iCs/>
          <w:sz w:val="24"/>
          <w:szCs w:val="24"/>
        </w:rPr>
        <w:t>ve</w:t>
      </w:r>
      <w:r w:rsidR="00E741CA">
        <w:rPr>
          <w:iCs/>
          <w:sz w:val="24"/>
          <w:szCs w:val="24"/>
        </w:rPr>
        <w:t xml:space="preserve"> </w:t>
      </w:r>
      <w:r w:rsidR="00E741CA" w:rsidRPr="008253FD">
        <w:rPr>
          <w:iCs/>
          <w:sz w:val="24"/>
          <w:szCs w:val="24"/>
        </w:rPr>
        <w:t>been</w:t>
      </w:r>
      <w:r w:rsidRPr="008253FD">
        <w:rPr>
          <w:iCs/>
          <w:sz w:val="24"/>
          <w:szCs w:val="24"/>
        </w:rPr>
        <w:t xml:space="preserve"> made</w:t>
      </w:r>
    </w:p>
    <w:p w14:paraId="41FBBB3D" w14:textId="68FE2041" w:rsidR="00B92F3E" w:rsidRDefault="00B92F3E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note that the </w:t>
      </w:r>
      <w:r w:rsidR="00436C14">
        <w:rPr>
          <w:iCs/>
          <w:sz w:val="24"/>
          <w:szCs w:val="24"/>
        </w:rPr>
        <w:t xml:space="preserve">statutory </w:t>
      </w:r>
      <w:r>
        <w:rPr>
          <w:iCs/>
          <w:sz w:val="24"/>
          <w:szCs w:val="24"/>
        </w:rPr>
        <w:t>re-enrolment return to the pension regulation has been submitted.</w:t>
      </w:r>
    </w:p>
    <w:p w14:paraId="78284D41" w14:textId="77777777" w:rsidR="00920485" w:rsidRDefault="00920485" w:rsidP="00920485">
      <w:pPr>
        <w:pStyle w:val="ListParagraph"/>
        <w:spacing w:after="0"/>
        <w:rPr>
          <w:iCs/>
          <w:sz w:val="24"/>
          <w:szCs w:val="24"/>
        </w:rPr>
      </w:pPr>
    </w:p>
    <w:p w14:paraId="6CA386A5" w14:textId="1FEAC160" w:rsidR="00A2621F" w:rsidRDefault="00D368ED" w:rsidP="00D368ED">
      <w:pPr>
        <w:pStyle w:val="Heading3"/>
        <w:rPr>
          <w:b/>
          <w:bCs/>
          <w:color w:val="auto"/>
        </w:rPr>
      </w:pPr>
      <w:r w:rsidRPr="00D368ED">
        <w:rPr>
          <w:b/>
          <w:bCs/>
          <w:color w:val="auto"/>
        </w:rPr>
        <w:t>22/161/FPC     To conside</w:t>
      </w:r>
      <w:r>
        <w:rPr>
          <w:b/>
          <w:bCs/>
          <w:color w:val="auto"/>
        </w:rPr>
        <w:t xml:space="preserve">r and if approved agree the budget for 2023/24 Appendix </w:t>
      </w:r>
      <w:r w:rsidR="005A39EF">
        <w:rPr>
          <w:b/>
          <w:bCs/>
          <w:color w:val="auto"/>
        </w:rPr>
        <w:t>4</w:t>
      </w:r>
    </w:p>
    <w:p w14:paraId="136D1188" w14:textId="2D2661AE" w:rsidR="00D368ED" w:rsidRPr="00D368ED" w:rsidRDefault="00D368ED" w:rsidP="00D368ED">
      <w:pPr>
        <w:pStyle w:val="Heading3"/>
        <w:rPr>
          <w:b/>
          <w:bCs/>
          <w:color w:val="auto"/>
        </w:rPr>
      </w:pPr>
      <w:r w:rsidRPr="00D368ED">
        <w:rPr>
          <w:b/>
          <w:bCs/>
          <w:color w:val="auto"/>
        </w:rPr>
        <w:t>22/16</w:t>
      </w:r>
      <w:r>
        <w:rPr>
          <w:b/>
          <w:bCs/>
          <w:color w:val="auto"/>
        </w:rPr>
        <w:t>2</w:t>
      </w:r>
      <w:r w:rsidRPr="00D368ED">
        <w:rPr>
          <w:b/>
          <w:bCs/>
          <w:color w:val="auto"/>
        </w:rPr>
        <w:t>/FPC     To consider</w:t>
      </w:r>
      <w:r>
        <w:rPr>
          <w:b/>
          <w:bCs/>
          <w:color w:val="auto"/>
        </w:rPr>
        <w:t xml:space="preserve"> </w:t>
      </w:r>
      <w:bookmarkStart w:id="3" w:name="_Hlk120205592"/>
      <w:r>
        <w:rPr>
          <w:b/>
          <w:bCs/>
          <w:color w:val="auto"/>
        </w:rPr>
        <w:t xml:space="preserve">and if approved agree </w:t>
      </w:r>
      <w:bookmarkEnd w:id="3"/>
      <w:r>
        <w:rPr>
          <w:b/>
          <w:bCs/>
          <w:color w:val="auto"/>
        </w:rPr>
        <w:t xml:space="preserve">the precept demand for 2023/24 Appendix </w:t>
      </w:r>
      <w:r w:rsidR="00D36E64">
        <w:rPr>
          <w:b/>
          <w:bCs/>
          <w:color w:val="auto"/>
        </w:rPr>
        <w:t>5</w:t>
      </w:r>
    </w:p>
    <w:p w14:paraId="29424DEA" w14:textId="4353620E" w:rsidR="00A203EE" w:rsidRPr="001D7669" w:rsidRDefault="00A203EE" w:rsidP="001D7669">
      <w:pPr>
        <w:pStyle w:val="Heading2"/>
        <w:rPr>
          <w:b/>
          <w:bCs/>
          <w:color w:val="44546A" w:themeColor="text2"/>
          <w:u w:val="single"/>
        </w:rPr>
      </w:pPr>
      <w:r w:rsidRPr="001D7669">
        <w:rPr>
          <w:b/>
          <w:bCs/>
          <w:color w:val="44546A" w:themeColor="text2"/>
          <w:u w:val="single"/>
        </w:rPr>
        <w:t>STATUTORY MATTERS</w:t>
      </w:r>
    </w:p>
    <w:p w14:paraId="7FE21071" w14:textId="2B740582" w:rsidR="00CA7623" w:rsidRPr="00E24C7A" w:rsidRDefault="0002609B" w:rsidP="00CA7623">
      <w:pPr>
        <w:pStyle w:val="Heading3"/>
        <w:rPr>
          <w:rFonts w:cstheme="majorHAnsi"/>
          <w:b/>
          <w:bCs/>
          <w:color w:val="auto"/>
        </w:rPr>
      </w:pPr>
      <w:bookmarkStart w:id="4" w:name="_Hlk90568206"/>
      <w:r w:rsidRPr="00E24C7A">
        <w:rPr>
          <w:rFonts w:cstheme="majorHAnsi"/>
          <w:b/>
          <w:bCs/>
          <w:color w:val="auto"/>
        </w:rPr>
        <w:t>2</w:t>
      </w:r>
      <w:r w:rsidR="004121A9" w:rsidRPr="00E24C7A">
        <w:rPr>
          <w:rFonts w:cstheme="majorHAnsi"/>
          <w:b/>
          <w:bCs/>
          <w:color w:val="auto"/>
        </w:rPr>
        <w:t>2</w:t>
      </w:r>
      <w:r w:rsidRPr="00E24C7A">
        <w:rPr>
          <w:rFonts w:cstheme="majorHAnsi"/>
          <w:b/>
          <w:bCs/>
          <w:color w:val="auto"/>
        </w:rPr>
        <w:t>/</w:t>
      </w:r>
      <w:r w:rsidR="00812E0B" w:rsidRPr="00E24C7A">
        <w:rPr>
          <w:rFonts w:cstheme="majorHAnsi"/>
          <w:b/>
          <w:bCs/>
          <w:color w:val="auto"/>
        </w:rPr>
        <w:t>1</w:t>
      </w:r>
      <w:r w:rsidR="00B92F3E" w:rsidRPr="00E24C7A">
        <w:rPr>
          <w:rFonts w:cstheme="majorHAnsi"/>
          <w:b/>
          <w:bCs/>
          <w:color w:val="auto"/>
        </w:rPr>
        <w:t>6</w:t>
      </w:r>
      <w:r w:rsidR="00D368ED" w:rsidRPr="00E24C7A">
        <w:rPr>
          <w:rFonts w:cstheme="majorHAnsi"/>
          <w:b/>
          <w:bCs/>
          <w:color w:val="auto"/>
        </w:rPr>
        <w:t>3</w:t>
      </w:r>
      <w:r w:rsidRPr="00E24C7A">
        <w:rPr>
          <w:rFonts w:cstheme="majorHAnsi"/>
          <w:b/>
          <w:bCs/>
          <w:color w:val="auto"/>
        </w:rPr>
        <w:t xml:space="preserve">/FPC     </w:t>
      </w:r>
      <w:bookmarkEnd w:id="4"/>
      <w:r w:rsidR="00CA7623" w:rsidRPr="00E24C7A">
        <w:rPr>
          <w:rFonts w:cstheme="majorHAnsi"/>
          <w:b/>
          <w:bCs/>
          <w:color w:val="auto"/>
        </w:rPr>
        <w:t xml:space="preserve">To consider </w:t>
      </w:r>
      <w:r w:rsidR="008604E0" w:rsidRPr="00E24C7A">
        <w:rPr>
          <w:rFonts w:cstheme="majorHAnsi"/>
          <w:b/>
          <w:bCs/>
          <w:color w:val="auto"/>
        </w:rPr>
        <w:t xml:space="preserve">the following policies for adoption by council </w:t>
      </w:r>
      <w:r w:rsidR="00C25156" w:rsidRPr="00E24C7A">
        <w:rPr>
          <w:rFonts w:cstheme="majorHAnsi"/>
          <w:b/>
          <w:bCs/>
          <w:color w:val="auto"/>
        </w:rPr>
        <w:t>(</w:t>
      </w:r>
      <w:r w:rsidR="00BA7AD4" w:rsidRPr="00E24C7A">
        <w:rPr>
          <w:rFonts w:cstheme="majorHAnsi"/>
          <w:b/>
          <w:bCs/>
          <w:color w:val="auto"/>
        </w:rPr>
        <w:t>council to determine any amendments prior to adoption)</w:t>
      </w:r>
    </w:p>
    <w:p w14:paraId="3031240E" w14:textId="780CB0A1" w:rsidR="00D368ED" w:rsidRPr="00AB3E58" w:rsidRDefault="00EB21F3" w:rsidP="00EB21F3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AB3E58">
        <w:rPr>
          <w:sz w:val="24"/>
          <w:szCs w:val="24"/>
        </w:rPr>
        <w:t xml:space="preserve">Bunkers Park Play Area Risk </w:t>
      </w:r>
      <w:r w:rsidR="0004687B" w:rsidRPr="00AB3E58">
        <w:rPr>
          <w:sz w:val="24"/>
          <w:szCs w:val="24"/>
        </w:rPr>
        <w:t>Assessment. (</w:t>
      </w:r>
      <w:r w:rsidR="000D7DA4" w:rsidRPr="00AB3E58">
        <w:rPr>
          <w:sz w:val="24"/>
          <w:szCs w:val="24"/>
        </w:rPr>
        <w:t>Annual</w:t>
      </w:r>
      <w:r w:rsidR="00E14A90" w:rsidRPr="00AB3E58">
        <w:rPr>
          <w:sz w:val="24"/>
          <w:szCs w:val="24"/>
        </w:rPr>
        <w:t xml:space="preserve"> review)</w:t>
      </w:r>
    </w:p>
    <w:p w14:paraId="290AAF92" w14:textId="1997FE2E" w:rsidR="005F7FFB" w:rsidRPr="00AB3E58" w:rsidRDefault="005F7FFB" w:rsidP="00EB21F3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AB3E58">
        <w:rPr>
          <w:sz w:val="24"/>
          <w:szCs w:val="24"/>
        </w:rPr>
        <w:t>Grant and Donation Policy</w:t>
      </w:r>
      <w:r w:rsidR="00E24C7A" w:rsidRPr="00AB3E58">
        <w:rPr>
          <w:sz w:val="24"/>
          <w:szCs w:val="24"/>
        </w:rPr>
        <w:t xml:space="preserve"> (Annual review)</w:t>
      </w:r>
    </w:p>
    <w:p w14:paraId="1DBDEBAA" w14:textId="7B63FE4D" w:rsidR="005F7FFB" w:rsidRPr="00AB3E58" w:rsidRDefault="00E24C7A" w:rsidP="00EB21F3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AB3E58">
        <w:rPr>
          <w:sz w:val="24"/>
          <w:szCs w:val="24"/>
        </w:rPr>
        <w:t>Warden Risk Assessment (Annual review)</w:t>
      </w:r>
    </w:p>
    <w:p w14:paraId="7454B983" w14:textId="1B14EDD1" w:rsidR="00E24C7A" w:rsidRPr="00AB3E58" w:rsidRDefault="00E24C7A" w:rsidP="00EB21F3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AB3E58">
        <w:rPr>
          <w:sz w:val="24"/>
          <w:szCs w:val="24"/>
        </w:rPr>
        <w:t>Updated Audit Plan (Annual review)</w:t>
      </w:r>
    </w:p>
    <w:p w14:paraId="4D99FF40" w14:textId="5222108F" w:rsidR="00FB2FFB" w:rsidRPr="001D7669" w:rsidRDefault="00FB2FFB" w:rsidP="001D7669">
      <w:pPr>
        <w:pStyle w:val="Heading2"/>
        <w:rPr>
          <w:b/>
          <w:bCs/>
          <w:color w:val="44546A" w:themeColor="text2"/>
          <w:u w:val="single"/>
        </w:rPr>
      </w:pPr>
      <w:r w:rsidRPr="001D7669">
        <w:rPr>
          <w:b/>
          <w:bCs/>
          <w:color w:val="44546A" w:themeColor="text2"/>
          <w:u w:val="single"/>
        </w:rPr>
        <w:t>AGENDA REQUESTS FROM COUNCILLORS/WORKING GROUPS/COMMITTEES</w:t>
      </w:r>
    </w:p>
    <w:p w14:paraId="3AF7B3A9" w14:textId="184BBC9D" w:rsidR="00144763" w:rsidRPr="00144763" w:rsidRDefault="00144763" w:rsidP="00144763">
      <w:pPr>
        <w:spacing w:after="0"/>
        <w:rPr>
          <w:rFonts w:cstheme="minorHAnsi"/>
          <w:sz w:val="24"/>
          <w:szCs w:val="24"/>
          <w:highlight w:val="yellow"/>
        </w:rPr>
      </w:pPr>
    </w:p>
    <w:p w14:paraId="0800167D" w14:textId="0E171E45" w:rsidR="00275B8F" w:rsidRPr="005A39EF" w:rsidRDefault="00275B8F" w:rsidP="005A39EF">
      <w:pPr>
        <w:tabs>
          <w:tab w:val="center" w:pos="5233"/>
        </w:tabs>
        <w:spacing w:after="0"/>
        <w:rPr>
          <w:sz w:val="24"/>
          <w:szCs w:val="24"/>
        </w:rPr>
      </w:pPr>
      <w:r w:rsidRPr="005A39EF">
        <w:rPr>
          <w:rFonts w:asciiTheme="majorHAnsi" w:hAnsiTheme="majorHAnsi" w:cstheme="majorHAnsi"/>
          <w:b/>
          <w:bCs/>
          <w:sz w:val="24"/>
          <w:szCs w:val="24"/>
        </w:rPr>
        <w:t>22/1</w:t>
      </w:r>
      <w:r w:rsidR="00B92F3E" w:rsidRPr="005A39EF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D368ED" w:rsidRPr="005A39EF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AA26F6" w:rsidRPr="005A39EF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Pr="005A39EF">
        <w:rPr>
          <w:rFonts w:asciiTheme="majorHAnsi" w:hAnsiTheme="majorHAnsi" w:cstheme="majorHAnsi"/>
          <w:b/>
          <w:bCs/>
          <w:sz w:val="24"/>
          <w:szCs w:val="24"/>
        </w:rPr>
        <w:t xml:space="preserve">FPC     </w:t>
      </w:r>
      <w:r w:rsidR="00E741CA" w:rsidRPr="005A39EF">
        <w:rPr>
          <w:rFonts w:asciiTheme="majorHAnsi" w:hAnsiTheme="majorHAnsi" w:cstheme="majorHAnsi"/>
          <w:b/>
          <w:bCs/>
          <w:sz w:val="24"/>
          <w:szCs w:val="24"/>
        </w:rPr>
        <w:t>Celebrations Working Group</w:t>
      </w:r>
      <w:r w:rsidR="00E741CA" w:rsidRPr="005A39EF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(formerly Jubilee Working Group)</w:t>
      </w:r>
      <w:r w:rsidR="0077120D" w:rsidRPr="005A39E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A39EF">
        <w:rPr>
          <w:sz w:val="24"/>
          <w:szCs w:val="24"/>
        </w:rPr>
        <w:t xml:space="preserve">To </w:t>
      </w:r>
      <w:r w:rsidR="00966A29" w:rsidRPr="005A39EF">
        <w:rPr>
          <w:sz w:val="24"/>
          <w:szCs w:val="24"/>
        </w:rPr>
        <w:t xml:space="preserve">receive </w:t>
      </w:r>
      <w:r w:rsidR="00E14A90" w:rsidRPr="005A39EF">
        <w:rPr>
          <w:sz w:val="24"/>
          <w:szCs w:val="24"/>
        </w:rPr>
        <w:t xml:space="preserve">any updates </w:t>
      </w:r>
      <w:r w:rsidR="00EE060C" w:rsidRPr="005A39EF">
        <w:rPr>
          <w:sz w:val="24"/>
          <w:szCs w:val="24"/>
        </w:rPr>
        <w:t>and any comments arising.</w:t>
      </w:r>
    </w:p>
    <w:p w14:paraId="00BD5842" w14:textId="40BE02B7" w:rsidR="0073436C" w:rsidRPr="005A39EF" w:rsidRDefault="00966A29" w:rsidP="006B3F25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5A39EF">
        <w:rPr>
          <w:sz w:val="24"/>
          <w:szCs w:val="24"/>
        </w:rPr>
        <w:t>To</w:t>
      </w:r>
      <w:r w:rsidR="00EE060C" w:rsidRPr="005A39EF">
        <w:rPr>
          <w:sz w:val="24"/>
          <w:szCs w:val="24"/>
        </w:rPr>
        <w:t xml:space="preserve"> approve </w:t>
      </w:r>
      <w:r w:rsidR="00E14A90" w:rsidRPr="005A39EF">
        <w:rPr>
          <w:sz w:val="24"/>
          <w:szCs w:val="24"/>
        </w:rPr>
        <w:t xml:space="preserve">any further actions arising </w:t>
      </w:r>
      <w:r w:rsidR="005A39EF" w:rsidRPr="005A39EF">
        <w:rPr>
          <w:sz w:val="24"/>
          <w:szCs w:val="24"/>
        </w:rPr>
        <w:t>from previously approved actions.</w:t>
      </w:r>
    </w:p>
    <w:p w14:paraId="21B751BD" w14:textId="5F23886D" w:rsidR="00D368ED" w:rsidRPr="00EC58B0" w:rsidRDefault="00D368ED" w:rsidP="00D368ED">
      <w:pPr>
        <w:pStyle w:val="Heading3"/>
        <w:rPr>
          <w:b/>
          <w:bCs/>
          <w:color w:val="auto"/>
        </w:rPr>
      </w:pPr>
      <w:bookmarkStart w:id="5" w:name="_Hlk120781307"/>
      <w:r w:rsidRPr="00EC58B0">
        <w:rPr>
          <w:b/>
          <w:bCs/>
          <w:color w:val="auto"/>
        </w:rPr>
        <w:t xml:space="preserve">22/165/FPC     The Community Expo Appendix </w:t>
      </w:r>
      <w:r w:rsidR="00D36E64">
        <w:rPr>
          <w:b/>
          <w:bCs/>
          <w:color w:val="auto"/>
        </w:rPr>
        <w:t>6</w:t>
      </w:r>
      <w:r w:rsidR="00EC58B0">
        <w:rPr>
          <w:b/>
          <w:bCs/>
          <w:color w:val="auto"/>
        </w:rPr>
        <w:t xml:space="preserve">a, </w:t>
      </w:r>
      <w:r w:rsidR="00D36E64">
        <w:rPr>
          <w:b/>
          <w:bCs/>
          <w:color w:val="auto"/>
        </w:rPr>
        <w:t>6</w:t>
      </w:r>
      <w:r w:rsidR="00EC58B0">
        <w:rPr>
          <w:b/>
          <w:bCs/>
          <w:color w:val="auto"/>
        </w:rPr>
        <w:t>b</w:t>
      </w:r>
    </w:p>
    <w:p w14:paraId="6BD45331" w14:textId="4B78E12D" w:rsidR="009103AE" w:rsidRPr="002F6401" w:rsidRDefault="009103AE" w:rsidP="002F6401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  <w:bookmarkStart w:id="6" w:name="_Hlk120542923"/>
      <w:r w:rsidRPr="002F6401">
        <w:rPr>
          <w:rFonts w:eastAsia="Calibri" w:cstheme="minorHAnsi"/>
          <w:sz w:val="24"/>
          <w:szCs w:val="24"/>
          <w:lang w:eastAsia="en-GB"/>
        </w:rPr>
        <w:t>To receive the reports</w:t>
      </w:r>
    </w:p>
    <w:p w14:paraId="4B887E41" w14:textId="2CCBFFB5" w:rsidR="009103AE" w:rsidRPr="002F6401" w:rsidRDefault="009103AE" w:rsidP="002F6401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  <w:r w:rsidRPr="002F6401">
        <w:rPr>
          <w:rFonts w:eastAsia="Calibri" w:cstheme="minorHAnsi"/>
          <w:sz w:val="24"/>
          <w:szCs w:val="24"/>
          <w:lang w:eastAsia="en-GB"/>
        </w:rPr>
        <w:t xml:space="preserve">To request that the </w:t>
      </w:r>
      <w:r w:rsidR="00EC58B0" w:rsidRPr="002F6401">
        <w:rPr>
          <w:rFonts w:eastAsia="Calibri" w:cstheme="minorHAnsi"/>
          <w:sz w:val="24"/>
          <w:szCs w:val="24"/>
          <w:lang w:eastAsia="en-GB"/>
        </w:rPr>
        <w:t>Clerk writes to the suggested attendees to confirm attendance and/or participation.</w:t>
      </w:r>
    </w:p>
    <w:p w14:paraId="4E605C67" w14:textId="5A69D4F8" w:rsidR="009103AE" w:rsidRPr="002F6401" w:rsidRDefault="009103AE" w:rsidP="002F6401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  <w:r w:rsidRPr="002F6401">
        <w:rPr>
          <w:rFonts w:eastAsia="Calibri" w:cstheme="minorHAnsi"/>
          <w:sz w:val="24"/>
          <w:szCs w:val="24"/>
          <w:lang w:eastAsia="en-GB"/>
        </w:rPr>
        <w:t xml:space="preserve">To </w:t>
      </w:r>
      <w:r w:rsidR="00EC58B0" w:rsidRPr="002F6401">
        <w:rPr>
          <w:rFonts w:eastAsia="Calibri" w:cstheme="minorHAnsi"/>
          <w:sz w:val="24"/>
          <w:szCs w:val="24"/>
          <w:lang w:eastAsia="en-GB"/>
        </w:rPr>
        <w:t>consider the budget sum requested and approve the expenditure (breakdown in reports)</w:t>
      </w:r>
    </w:p>
    <w:bookmarkEnd w:id="5"/>
    <w:p w14:paraId="48F47288" w14:textId="77777777" w:rsidR="009103AE" w:rsidRPr="009103AE" w:rsidRDefault="009103AE" w:rsidP="009103AE">
      <w:pPr>
        <w:spacing w:after="0" w:line="240" w:lineRule="auto"/>
        <w:ind w:left="337" w:hanging="284"/>
        <w:rPr>
          <w:rFonts w:ascii="Calibri" w:eastAsia="Calibri" w:hAnsi="Calibri" w:cs="Calibri"/>
          <w:sz w:val="22"/>
          <w:szCs w:val="22"/>
          <w:lang w:eastAsia="en-GB"/>
        </w:rPr>
      </w:pPr>
    </w:p>
    <w:p w14:paraId="552EA612" w14:textId="30896F27" w:rsidR="00691831" w:rsidRPr="00D368ED" w:rsidRDefault="00691831" w:rsidP="00691831">
      <w:pPr>
        <w:pStyle w:val="Heading3"/>
        <w:rPr>
          <w:b/>
          <w:bCs/>
          <w:color w:val="auto"/>
        </w:rPr>
      </w:pPr>
      <w:r w:rsidRPr="00D368ED">
        <w:rPr>
          <w:b/>
          <w:bCs/>
          <w:color w:val="auto"/>
        </w:rPr>
        <w:t>22/16</w:t>
      </w:r>
      <w:r w:rsidR="00D368ED">
        <w:rPr>
          <w:b/>
          <w:bCs/>
          <w:color w:val="auto"/>
        </w:rPr>
        <w:t>6</w:t>
      </w:r>
      <w:r w:rsidRPr="00D368ED">
        <w:rPr>
          <w:b/>
          <w:bCs/>
          <w:color w:val="auto"/>
        </w:rPr>
        <w:t>/FPC     The Denes Councillors ‘Meet &amp; Greet’</w:t>
      </w:r>
      <w:r w:rsidR="00920485">
        <w:rPr>
          <w:b/>
          <w:bCs/>
          <w:color w:val="auto"/>
        </w:rPr>
        <w:t xml:space="preserve"> Appendix </w:t>
      </w:r>
      <w:r w:rsidR="00D36E64">
        <w:rPr>
          <w:b/>
          <w:bCs/>
          <w:color w:val="auto"/>
        </w:rPr>
        <w:t>7</w:t>
      </w:r>
    </w:p>
    <w:p w14:paraId="121B9DAF" w14:textId="7DE34CB9" w:rsidR="00691831" w:rsidRPr="00D368ED" w:rsidRDefault="00691831" w:rsidP="00691831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D368ED">
        <w:rPr>
          <w:sz w:val="24"/>
          <w:szCs w:val="24"/>
        </w:rPr>
        <w:t xml:space="preserve">To consider the recommencement of the Saturday sessions at The Denes </w:t>
      </w:r>
    </w:p>
    <w:p w14:paraId="140361A0" w14:textId="0E48FEE3" w:rsidR="00691831" w:rsidRPr="00D368ED" w:rsidRDefault="00691831" w:rsidP="00691831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D368ED">
        <w:rPr>
          <w:sz w:val="24"/>
          <w:szCs w:val="24"/>
        </w:rPr>
        <w:t xml:space="preserve">To agree the </w:t>
      </w:r>
      <w:r w:rsidR="00D368ED">
        <w:rPr>
          <w:sz w:val="24"/>
          <w:szCs w:val="24"/>
        </w:rPr>
        <w:t>rota/</w:t>
      </w:r>
      <w:r w:rsidRPr="00D368ED">
        <w:rPr>
          <w:sz w:val="24"/>
          <w:szCs w:val="24"/>
        </w:rPr>
        <w:t>dates for 2023</w:t>
      </w:r>
    </w:p>
    <w:p w14:paraId="78D6BB03" w14:textId="5ABEF25C" w:rsidR="0069020E" w:rsidRPr="00920485" w:rsidRDefault="00690488" w:rsidP="00334596">
      <w:pPr>
        <w:pStyle w:val="Heading3"/>
        <w:rPr>
          <w:b/>
          <w:bCs/>
          <w:color w:val="auto"/>
        </w:rPr>
      </w:pPr>
      <w:bookmarkStart w:id="7" w:name="_Hlk90568331"/>
      <w:bookmarkEnd w:id="6"/>
      <w:r w:rsidRPr="00D368ED">
        <w:rPr>
          <w:b/>
          <w:bCs/>
          <w:color w:val="auto"/>
        </w:rPr>
        <w:t>22/1</w:t>
      </w:r>
      <w:r w:rsidR="00B92F3E" w:rsidRPr="00D368ED">
        <w:rPr>
          <w:b/>
          <w:bCs/>
          <w:color w:val="auto"/>
        </w:rPr>
        <w:t>6</w:t>
      </w:r>
      <w:r w:rsidR="005C22B6">
        <w:rPr>
          <w:b/>
          <w:bCs/>
          <w:color w:val="auto"/>
        </w:rPr>
        <w:t>7</w:t>
      </w:r>
      <w:r w:rsidRPr="00D368ED">
        <w:rPr>
          <w:b/>
          <w:bCs/>
          <w:color w:val="auto"/>
        </w:rPr>
        <w:t xml:space="preserve">/FPC     </w:t>
      </w:r>
      <w:r w:rsidR="00AD324D" w:rsidRPr="00D368ED">
        <w:rPr>
          <w:b/>
          <w:bCs/>
          <w:color w:val="auto"/>
        </w:rPr>
        <w:t>Open Spaces</w:t>
      </w:r>
      <w:r w:rsidR="00D368ED" w:rsidRPr="00D368ED">
        <w:rPr>
          <w:b/>
          <w:bCs/>
          <w:color w:val="auto"/>
        </w:rPr>
        <w:t>/The Denes</w:t>
      </w:r>
      <w:r w:rsidR="00AD324D" w:rsidRPr="00D368ED">
        <w:rPr>
          <w:b/>
          <w:bCs/>
          <w:color w:val="auto"/>
        </w:rPr>
        <w:t xml:space="preserve"> Working Group</w:t>
      </w:r>
      <w:r w:rsidR="0077120D" w:rsidRPr="00D368ED">
        <w:rPr>
          <w:b/>
          <w:bCs/>
          <w:color w:val="auto"/>
        </w:rPr>
        <w:t xml:space="preserve"> </w:t>
      </w:r>
      <w:r w:rsidR="003D4F8A" w:rsidRPr="00920485">
        <w:rPr>
          <w:b/>
          <w:bCs/>
          <w:color w:val="auto"/>
        </w:rPr>
        <w:t xml:space="preserve">Appendix </w:t>
      </w:r>
      <w:r w:rsidR="00D36E64">
        <w:rPr>
          <w:b/>
          <w:bCs/>
          <w:color w:val="auto"/>
        </w:rPr>
        <w:t>8</w:t>
      </w:r>
      <w:r w:rsidR="00920485">
        <w:rPr>
          <w:b/>
          <w:bCs/>
          <w:color w:val="auto"/>
        </w:rPr>
        <w:t xml:space="preserve"> </w:t>
      </w:r>
      <w:r w:rsidR="00920485" w:rsidRPr="00920485">
        <w:rPr>
          <w:b/>
          <w:bCs/>
          <w:color w:val="auto"/>
        </w:rPr>
        <w:t>(clerk report)</w:t>
      </w:r>
    </w:p>
    <w:p w14:paraId="7442F419" w14:textId="30E75B80" w:rsidR="00920485" w:rsidRPr="00920485" w:rsidRDefault="00920485" w:rsidP="00920485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US"/>
        </w:rPr>
      </w:pPr>
      <w:r w:rsidRPr="00920485">
        <w:rPr>
          <w:rFonts w:cstheme="minorHAnsi"/>
          <w:sz w:val="24"/>
          <w:szCs w:val="24"/>
          <w:lang w:val="en-US"/>
        </w:rPr>
        <w:t>NMPC to determine whether they wish DBC to install a ‘nature’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920485">
        <w:rPr>
          <w:rFonts w:cstheme="minorHAnsi"/>
          <w:sz w:val="24"/>
          <w:szCs w:val="24"/>
          <w:lang w:val="en-US"/>
        </w:rPr>
        <w:t>lectern style information board opposite The Denes (Georgewood section).</w:t>
      </w:r>
    </w:p>
    <w:p w14:paraId="646F1254" w14:textId="3166342A" w:rsidR="00691831" w:rsidRDefault="00691831" w:rsidP="00691831">
      <w:pPr>
        <w:pStyle w:val="Heading3"/>
        <w:rPr>
          <w:b/>
          <w:bCs/>
          <w:color w:val="auto"/>
        </w:rPr>
      </w:pPr>
      <w:r w:rsidRPr="00D139A4">
        <w:rPr>
          <w:b/>
          <w:bCs/>
          <w:color w:val="auto"/>
        </w:rPr>
        <w:t>22/1</w:t>
      </w:r>
      <w:r>
        <w:rPr>
          <w:b/>
          <w:bCs/>
          <w:color w:val="auto"/>
        </w:rPr>
        <w:t>6</w:t>
      </w:r>
      <w:r w:rsidR="005C22B6">
        <w:rPr>
          <w:b/>
          <w:bCs/>
          <w:color w:val="auto"/>
        </w:rPr>
        <w:t>8</w:t>
      </w:r>
      <w:r w:rsidRPr="00D139A4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Working Group Membership</w:t>
      </w:r>
      <w:r w:rsidR="00D368ED">
        <w:rPr>
          <w:b/>
          <w:bCs/>
          <w:color w:val="auto"/>
        </w:rPr>
        <w:t xml:space="preserve"> Appendix </w:t>
      </w:r>
      <w:r w:rsidR="00D36E64">
        <w:rPr>
          <w:b/>
          <w:bCs/>
          <w:color w:val="auto"/>
        </w:rPr>
        <w:t>9</w:t>
      </w:r>
    </w:p>
    <w:p w14:paraId="1C145510" w14:textId="73840DA7" w:rsidR="00691831" w:rsidRPr="00D368ED" w:rsidRDefault="00691831" w:rsidP="00685DE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368ED">
        <w:rPr>
          <w:sz w:val="24"/>
          <w:szCs w:val="24"/>
        </w:rPr>
        <w:t>To consider membership of existing working groups and any amendments.</w:t>
      </w:r>
    </w:p>
    <w:p w14:paraId="64C349F5" w14:textId="10305245" w:rsidR="00144763" w:rsidRDefault="00144763" w:rsidP="00144763">
      <w:pPr>
        <w:pStyle w:val="Heading3"/>
        <w:rPr>
          <w:b/>
          <w:bCs/>
          <w:color w:val="auto"/>
        </w:rPr>
      </w:pPr>
      <w:r w:rsidRPr="00D139A4">
        <w:rPr>
          <w:b/>
          <w:bCs/>
          <w:color w:val="auto"/>
        </w:rPr>
        <w:t>22/1</w:t>
      </w:r>
      <w:r w:rsidR="005C22B6">
        <w:rPr>
          <w:b/>
          <w:bCs/>
          <w:color w:val="auto"/>
        </w:rPr>
        <w:t>69</w:t>
      </w:r>
      <w:r w:rsidRPr="00D139A4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Meeting Dates for 2023</w:t>
      </w:r>
      <w:r w:rsidR="00D368ED">
        <w:rPr>
          <w:b/>
          <w:bCs/>
          <w:color w:val="auto"/>
        </w:rPr>
        <w:t xml:space="preserve"> Appendix 1</w:t>
      </w:r>
      <w:r w:rsidR="00D36E64">
        <w:rPr>
          <w:b/>
          <w:bCs/>
          <w:color w:val="auto"/>
        </w:rPr>
        <w:t>0</w:t>
      </w:r>
    </w:p>
    <w:p w14:paraId="37E5869C" w14:textId="47150442" w:rsidR="00144763" w:rsidRPr="00144763" w:rsidRDefault="00144763" w:rsidP="00144763">
      <w:pPr>
        <w:rPr>
          <w:sz w:val="24"/>
          <w:szCs w:val="24"/>
        </w:rPr>
      </w:pPr>
      <w:r w:rsidRPr="00144763">
        <w:rPr>
          <w:sz w:val="24"/>
          <w:szCs w:val="24"/>
        </w:rPr>
        <w:t xml:space="preserve">To </w:t>
      </w:r>
      <w:r>
        <w:rPr>
          <w:sz w:val="24"/>
          <w:szCs w:val="24"/>
        </w:rPr>
        <w:t>determine</w:t>
      </w:r>
      <w:r w:rsidRPr="00144763">
        <w:rPr>
          <w:sz w:val="24"/>
          <w:szCs w:val="24"/>
        </w:rPr>
        <w:t xml:space="preserve"> the dates and timings of meetings for 2023</w:t>
      </w:r>
    </w:p>
    <w:p w14:paraId="260A88D3" w14:textId="71D5035E" w:rsidR="00AE3430" w:rsidRDefault="002016AF" w:rsidP="00AE3430">
      <w:pPr>
        <w:pStyle w:val="Heading3"/>
        <w:rPr>
          <w:b/>
          <w:bCs/>
          <w:color w:val="auto"/>
        </w:rPr>
      </w:pPr>
      <w:r w:rsidRPr="00D139A4">
        <w:rPr>
          <w:b/>
          <w:bCs/>
          <w:color w:val="auto"/>
        </w:rPr>
        <w:t>22/1</w:t>
      </w:r>
      <w:r w:rsidR="00D368ED">
        <w:rPr>
          <w:b/>
          <w:bCs/>
          <w:color w:val="auto"/>
        </w:rPr>
        <w:t>7</w:t>
      </w:r>
      <w:r w:rsidR="005C22B6">
        <w:rPr>
          <w:b/>
          <w:bCs/>
          <w:color w:val="auto"/>
        </w:rPr>
        <w:t>0</w:t>
      </w:r>
      <w:r w:rsidRPr="00D139A4">
        <w:rPr>
          <w:b/>
          <w:bCs/>
          <w:color w:val="auto"/>
        </w:rPr>
        <w:t xml:space="preserve">/FPC     </w:t>
      </w:r>
      <w:r w:rsidR="00AE3430" w:rsidRPr="00D139A4">
        <w:rPr>
          <w:b/>
          <w:bCs/>
          <w:color w:val="auto"/>
        </w:rPr>
        <w:t xml:space="preserve">Action list </w:t>
      </w:r>
      <w:r w:rsidR="00AE3430" w:rsidRPr="00E36624">
        <w:rPr>
          <w:b/>
          <w:bCs/>
          <w:color w:val="auto"/>
        </w:rPr>
        <w:t>Appendix 1</w:t>
      </w:r>
      <w:r w:rsidR="00D36E64">
        <w:rPr>
          <w:b/>
          <w:bCs/>
          <w:color w:val="auto"/>
        </w:rPr>
        <w:t>1</w:t>
      </w:r>
      <w:r w:rsidR="00AE3430" w:rsidRPr="00E36624">
        <w:rPr>
          <w:b/>
          <w:bCs/>
          <w:color w:val="auto"/>
        </w:rPr>
        <w:t xml:space="preserve"> (for</w:t>
      </w:r>
      <w:r w:rsidR="00AE3430" w:rsidRPr="00D139A4">
        <w:rPr>
          <w:b/>
          <w:bCs/>
          <w:color w:val="auto"/>
        </w:rPr>
        <w:t xml:space="preserve"> information only)</w:t>
      </w:r>
    </w:p>
    <w:p w14:paraId="6A7ADBEF" w14:textId="584CF738" w:rsidR="00057487" w:rsidRPr="00281EC1" w:rsidRDefault="00D4084E" w:rsidP="00057487">
      <w:pPr>
        <w:pStyle w:val="Heading3"/>
        <w:rPr>
          <w:b/>
          <w:bCs/>
          <w:color w:val="auto"/>
        </w:rPr>
      </w:pPr>
      <w:r w:rsidRPr="004F211B">
        <w:rPr>
          <w:b/>
          <w:bCs/>
          <w:color w:val="auto"/>
        </w:rPr>
        <w:t>22/17</w:t>
      </w:r>
      <w:r w:rsidR="005C22B6">
        <w:rPr>
          <w:b/>
          <w:bCs/>
          <w:color w:val="auto"/>
        </w:rPr>
        <w:t>1</w:t>
      </w:r>
      <w:r w:rsidRPr="004F211B">
        <w:rPr>
          <w:b/>
          <w:bCs/>
          <w:color w:val="auto"/>
        </w:rPr>
        <w:t xml:space="preserve">/FPC     </w:t>
      </w:r>
      <w:r w:rsidR="00057487" w:rsidRPr="00281EC1">
        <w:rPr>
          <w:b/>
          <w:bCs/>
          <w:color w:val="auto"/>
        </w:rPr>
        <w:t>Public Bodies (Admission to Meetings) Act 1960</w:t>
      </w:r>
      <w:r w:rsidR="00057487">
        <w:rPr>
          <w:b/>
          <w:bCs/>
          <w:color w:val="auto"/>
        </w:rPr>
        <w:t xml:space="preserve"> (s2) Appendix </w:t>
      </w:r>
      <w:r w:rsidR="00057487">
        <w:rPr>
          <w:b/>
          <w:bCs/>
          <w:color w:val="auto"/>
        </w:rPr>
        <w:t>11</w:t>
      </w:r>
    </w:p>
    <w:p w14:paraId="06545DEF" w14:textId="77777777" w:rsidR="00057487" w:rsidRPr="009A04F4" w:rsidRDefault="00057487" w:rsidP="00057487">
      <w:pPr>
        <w:spacing w:after="0"/>
        <w:rPr>
          <w:sz w:val="24"/>
          <w:szCs w:val="24"/>
        </w:rPr>
      </w:pPr>
      <w:r w:rsidRPr="009A04F4">
        <w:rPr>
          <w:sz w:val="24"/>
          <w:szCs w:val="24"/>
        </w:rPr>
        <w:t>In accordance with our standing orders (3d) Council to consider whether the council should resolve to move to a private session to discuss the following matter</w:t>
      </w:r>
    </w:p>
    <w:p w14:paraId="5CC064CE" w14:textId="77777777" w:rsidR="00057487" w:rsidRPr="00722418" w:rsidRDefault="00057487" w:rsidP="00057487">
      <w:pPr>
        <w:pStyle w:val="ListParagraph"/>
        <w:numPr>
          <w:ilvl w:val="0"/>
          <w:numId w:val="15"/>
        </w:numPr>
        <w:spacing w:after="0"/>
      </w:pPr>
      <w:r w:rsidRPr="009A04F4">
        <w:rPr>
          <w:sz w:val="24"/>
          <w:szCs w:val="24"/>
        </w:rPr>
        <w:t>Renewal of lease for Bunkers Lane Play Park (lease held with Abbots Hills School)</w:t>
      </w:r>
    </w:p>
    <w:p w14:paraId="225DB7E5" w14:textId="5BE82480" w:rsidR="00D4084E" w:rsidRPr="004F211B" w:rsidRDefault="00D4084E" w:rsidP="00D4084E">
      <w:pPr>
        <w:pStyle w:val="Heading3"/>
        <w:rPr>
          <w:b/>
          <w:bCs/>
          <w:color w:val="auto"/>
        </w:rPr>
      </w:pPr>
    </w:p>
    <w:bookmarkEnd w:id="7"/>
    <w:p w14:paraId="7B8EF47C" w14:textId="641265BA" w:rsidR="004F211B" w:rsidRDefault="00CF4CED" w:rsidP="004F211B">
      <w:pPr>
        <w:rPr>
          <w:rFonts w:cstheme="minorHAnsi"/>
          <w:b/>
          <w:bCs/>
          <w:i/>
          <w:iCs/>
          <w:sz w:val="22"/>
          <w:szCs w:val="22"/>
          <w:u w:val="single"/>
        </w:rPr>
      </w:pPr>
      <w:r w:rsidRPr="00E26BC6">
        <w:rPr>
          <w:rFonts w:cstheme="minorHAnsi"/>
          <w:b/>
          <w:bCs/>
          <w:i/>
          <w:iCs/>
          <w:sz w:val="22"/>
          <w:szCs w:val="22"/>
        </w:rPr>
        <w:t>Our n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 xml:space="preserve">ext meeting will be held Monday </w:t>
      </w:r>
      <w:r w:rsidR="00644895" w:rsidRPr="00E26BC6">
        <w:rPr>
          <w:rFonts w:cstheme="minorHAnsi"/>
          <w:b/>
          <w:bCs/>
          <w:i/>
          <w:iCs/>
          <w:sz w:val="22"/>
          <w:szCs w:val="22"/>
        </w:rPr>
        <w:t>13</w:t>
      </w:r>
      <w:r w:rsidR="00644895" w:rsidRPr="00E26BC6">
        <w:rPr>
          <w:rFonts w:cstheme="minorHAnsi"/>
          <w:b/>
          <w:bCs/>
          <w:i/>
          <w:iCs/>
          <w:sz w:val="22"/>
          <w:szCs w:val="22"/>
          <w:vertAlign w:val="superscript"/>
        </w:rPr>
        <w:t>th</w:t>
      </w:r>
      <w:r w:rsidR="00644895" w:rsidRPr="00E26BC6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8C4155" w:rsidRPr="00E26BC6">
        <w:rPr>
          <w:rFonts w:cstheme="minorHAnsi"/>
          <w:b/>
          <w:bCs/>
          <w:i/>
          <w:iCs/>
          <w:sz w:val="22"/>
          <w:szCs w:val="22"/>
        </w:rPr>
        <w:t>February 2023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>, 8.00pm,</w:t>
      </w:r>
      <w:r w:rsidR="00B92F3E" w:rsidRPr="00E26BC6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644895" w:rsidRPr="00E26BC6">
        <w:rPr>
          <w:rFonts w:cstheme="minorHAnsi"/>
          <w:b/>
          <w:bCs/>
          <w:i/>
          <w:iCs/>
          <w:sz w:val="22"/>
          <w:szCs w:val="22"/>
        </w:rPr>
        <w:t xml:space="preserve">all 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 xml:space="preserve">agenda items to </w:t>
      </w:r>
      <w:r w:rsidR="003A39BC" w:rsidRPr="00E26BC6">
        <w:rPr>
          <w:rFonts w:cstheme="minorHAnsi"/>
          <w:b/>
          <w:bCs/>
          <w:i/>
          <w:iCs/>
          <w:sz w:val="22"/>
          <w:szCs w:val="22"/>
        </w:rPr>
        <w:t>Clerk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 xml:space="preserve"> no later than </w:t>
      </w:r>
      <w:r w:rsidR="00B92F3E" w:rsidRPr="00E26BC6">
        <w:rPr>
          <w:rFonts w:cstheme="minorHAnsi"/>
          <w:b/>
          <w:bCs/>
          <w:i/>
          <w:iCs/>
          <w:sz w:val="22"/>
          <w:szCs w:val="22"/>
          <w:u w:val="single"/>
        </w:rPr>
        <w:t xml:space="preserve">Thursday </w:t>
      </w:r>
      <w:r w:rsidR="00D46D14" w:rsidRPr="00E26BC6">
        <w:rPr>
          <w:rFonts w:cstheme="minorHAnsi"/>
          <w:b/>
          <w:bCs/>
          <w:i/>
          <w:iCs/>
          <w:sz w:val="22"/>
          <w:szCs w:val="22"/>
          <w:u w:val="single"/>
        </w:rPr>
        <w:t>2n</w:t>
      </w:r>
      <w:r w:rsidR="00E26BC6" w:rsidRPr="00E26BC6">
        <w:rPr>
          <w:rFonts w:cstheme="minorHAnsi"/>
          <w:b/>
          <w:bCs/>
          <w:i/>
          <w:iCs/>
          <w:sz w:val="22"/>
          <w:szCs w:val="22"/>
          <w:u w:val="single"/>
        </w:rPr>
        <w:t>d</w:t>
      </w:r>
      <w:r w:rsidR="00D46D14" w:rsidRPr="00E26BC6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February </w:t>
      </w:r>
      <w:r w:rsidR="009A0E2E" w:rsidRPr="00E26BC6">
        <w:rPr>
          <w:rFonts w:cstheme="minorHAnsi"/>
          <w:b/>
          <w:bCs/>
          <w:i/>
          <w:iCs/>
          <w:sz w:val="22"/>
          <w:szCs w:val="22"/>
          <w:u w:val="single"/>
        </w:rPr>
        <w:t>2023</w:t>
      </w:r>
      <w:r w:rsidR="00B92F3E" w:rsidRPr="00E26BC6">
        <w:rPr>
          <w:rFonts w:cstheme="minorHAnsi"/>
          <w:b/>
          <w:bCs/>
          <w:i/>
          <w:iCs/>
          <w:sz w:val="22"/>
          <w:szCs w:val="22"/>
        </w:rPr>
        <w:t>.</w:t>
      </w:r>
      <w:r w:rsidR="00E738C9" w:rsidRPr="00E26BC6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E738C9" w:rsidRPr="00E26BC6">
        <w:rPr>
          <w:rFonts w:cstheme="minorHAnsi"/>
          <w:b/>
          <w:bCs/>
          <w:i/>
          <w:iCs/>
          <w:sz w:val="22"/>
          <w:szCs w:val="22"/>
        </w:rPr>
        <w:t>Late items</w:t>
      </w:r>
      <w:r w:rsidR="00E26BC6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E738C9" w:rsidRPr="00E26BC6">
        <w:rPr>
          <w:rFonts w:cstheme="minorHAnsi"/>
          <w:b/>
          <w:bCs/>
          <w:i/>
          <w:iCs/>
          <w:sz w:val="22"/>
          <w:szCs w:val="22"/>
        </w:rPr>
        <w:t>will not be accepted.</w:t>
      </w:r>
    </w:p>
    <w:p w14:paraId="3E5FDCE4" w14:textId="77777777" w:rsidR="004F211B" w:rsidRPr="004F211B" w:rsidRDefault="004F211B" w:rsidP="004F211B">
      <w:pPr>
        <w:ind w:firstLine="720"/>
        <w:rPr>
          <w:rFonts w:cstheme="minorHAnsi"/>
          <w:sz w:val="22"/>
          <w:szCs w:val="22"/>
        </w:rPr>
      </w:pPr>
    </w:p>
    <w:sectPr w:rsidR="004F211B" w:rsidRPr="004F211B" w:rsidSect="007B38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74E5" w14:textId="77777777" w:rsidR="00A61C46" w:rsidRDefault="00A61C46" w:rsidP="00255FA8">
      <w:pPr>
        <w:spacing w:after="0" w:line="240" w:lineRule="auto"/>
      </w:pPr>
      <w:r>
        <w:separator/>
      </w:r>
    </w:p>
  </w:endnote>
  <w:endnote w:type="continuationSeparator" w:id="0">
    <w:p w14:paraId="4ACEAB0D" w14:textId="77777777" w:rsidR="00A61C46" w:rsidRDefault="00A61C46" w:rsidP="00255FA8">
      <w:pPr>
        <w:spacing w:after="0" w:line="240" w:lineRule="auto"/>
      </w:pPr>
      <w:r>
        <w:continuationSeparator/>
      </w:r>
    </w:p>
  </w:endnote>
  <w:endnote w:type="continuationNotice" w:id="1">
    <w:p w14:paraId="05D2560F" w14:textId="77777777" w:rsidR="00A61C46" w:rsidRDefault="00A61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45B9" w14:textId="77777777" w:rsidR="0048075E" w:rsidRDefault="0048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26078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E2BF9E8" w14:textId="6A113649" w:rsidR="0048075E" w:rsidRDefault="00480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93D13">
          <w:rPr>
            <w:spacing w:val="60"/>
          </w:rPr>
          <w:t>Page</w:t>
        </w:r>
      </w:p>
    </w:sdtContent>
  </w:sdt>
  <w:p w14:paraId="3D950CC9" w14:textId="77777777" w:rsidR="0048075E" w:rsidRDefault="0048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E92B" w14:textId="77777777" w:rsidR="0048075E" w:rsidRDefault="004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F569" w14:textId="77777777" w:rsidR="00A61C46" w:rsidRDefault="00A61C46" w:rsidP="00255FA8">
      <w:pPr>
        <w:spacing w:after="0" w:line="240" w:lineRule="auto"/>
      </w:pPr>
      <w:r>
        <w:separator/>
      </w:r>
    </w:p>
  </w:footnote>
  <w:footnote w:type="continuationSeparator" w:id="0">
    <w:p w14:paraId="3F4CB2D5" w14:textId="77777777" w:rsidR="00A61C46" w:rsidRDefault="00A61C46" w:rsidP="00255FA8">
      <w:pPr>
        <w:spacing w:after="0" w:line="240" w:lineRule="auto"/>
      </w:pPr>
      <w:r>
        <w:continuationSeparator/>
      </w:r>
    </w:p>
  </w:footnote>
  <w:footnote w:type="continuationNotice" w:id="1">
    <w:p w14:paraId="3E4CFF21" w14:textId="77777777" w:rsidR="00A61C46" w:rsidRDefault="00A61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EA8" w14:textId="77777777" w:rsidR="0048075E" w:rsidRDefault="0048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362B" w14:textId="77777777" w:rsidR="0048075E" w:rsidRDefault="0048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A3B" w14:textId="77777777" w:rsidR="0048075E" w:rsidRDefault="0048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865"/>
    <w:multiLevelType w:val="hybridMultilevel"/>
    <w:tmpl w:val="256E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089"/>
    <w:multiLevelType w:val="hybridMultilevel"/>
    <w:tmpl w:val="FD648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63018"/>
    <w:multiLevelType w:val="hybridMultilevel"/>
    <w:tmpl w:val="1A4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0045"/>
    <w:multiLevelType w:val="hybridMultilevel"/>
    <w:tmpl w:val="FD74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078A"/>
    <w:multiLevelType w:val="hybridMultilevel"/>
    <w:tmpl w:val="C148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15BF"/>
    <w:multiLevelType w:val="hybridMultilevel"/>
    <w:tmpl w:val="924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38E3"/>
    <w:multiLevelType w:val="hybridMultilevel"/>
    <w:tmpl w:val="42AC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25B7D"/>
    <w:multiLevelType w:val="hybridMultilevel"/>
    <w:tmpl w:val="3478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66CE3"/>
    <w:multiLevelType w:val="hybridMultilevel"/>
    <w:tmpl w:val="2E3E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5668"/>
    <w:multiLevelType w:val="hybridMultilevel"/>
    <w:tmpl w:val="F1945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67648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4909"/>
    <w:multiLevelType w:val="hybridMultilevel"/>
    <w:tmpl w:val="31C81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964DF"/>
    <w:multiLevelType w:val="hybridMultilevel"/>
    <w:tmpl w:val="72102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4329"/>
    <w:multiLevelType w:val="hybridMultilevel"/>
    <w:tmpl w:val="34F0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3D5B"/>
    <w:multiLevelType w:val="hybridMultilevel"/>
    <w:tmpl w:val="2B06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465E"/>
    <w:multiLevelType w:val="hybridMultilevel"/>
    <w:tmpl w:val="7E88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53C4"/>
    <w:multiLevelType w:val="hybridMultilevel"/>
    <w:tmpl w:val="80BC0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34E67"/>
    <w:multiLevelType w:val="hybridMultilevel"/>
    <w:tmpl w:val="2B04B68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A704E8"/>
    <w:multiLevelType w:val="hybridMultilevel"/>
    <w:tmpl w:val="CE28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B0A93"/>
    <w:multiLevelType w:val="hybridMultilevel"/>
    <w:tmpl w:val="A474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602E3"/>
    <w:multiLevelType w:val="hybridMultilevel"/>
    <w:tmpl w:val="B5A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E04"/>
    <w:multiLevelType w:val="hybridMultilevel"/>
    <w:tmpl w:val="02166A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3F27"/>
    <w:multiLevelType w:val="hybridMultilevel"/>
    <w:tmpl w:val="F7EE0CEE"/>
    <w:lvl w:ilvl="0" w:tplc="0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2" w15:restartNumberingAfterBreak="0">
    <w:nsid w:val="5B982C17"/>
    <w:multiLevelType w:val="hybridMultilevel"/>
    <w:tmpl w:val="71D45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6044E"/>
    <w:multiLevelType w:val="hybridMultilevel"/>
    <w:tmpl w:val="960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97138"/>
    <w:multiLevelType w:val="hybridMultilevel"/>
    <w:tmpl w:val="8D88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A653F"/>
    <w:multiLevelType w:val="hybridMultilevel"/>
    <w:tmpl w:val="F29CE1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8A9"/>
    <w:multiLevelType w:val="hybridMultilevel"/>
    <w:tmpl w:val="A65A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3495">
    <w:abstractNumId w:val="27"/>
  </w:num>
  <w:num w:numId="2" w16cid:durableId="1684277763">
    <w:abstractNumId w:val="19"/>
  </w:num>
  <w:num w:numId="3" w16cid:durableId="56829367">
    <w:abstractNumId w:val="5"/>
  </w:num>
  <w:num w:numId="4" w16cid:durableId="233665469">
    <w:abstractNumId w:val="22"/>
  </w:num>
  <w:num w:numId="5" w16cid:durableId="125047836">
    <w:abstractNumId w:val="13"/>
  </w:num>
  <w:num w:numId="6" w16cid:durableId="1787118302">
    <w:abstractNumId w:val="26"/>
  </w:num>
  <w:num w:numId="7" w16cid:durableId="528681839">
    <w:abstractNumId w:val="16"/>
  </w:num>
  <w:num w:numId="8" w16cid:durableId="323509643">
    <w:abstractNumId w:val="21"/>
  </w:num>
  <w:num w:numId="9" w16cid:durableId="1926038689">
    <w:abstractNumId w:val="20"/>
  </w:num>
  <w:num w:numId="10" w16cid:durableId="286469117">
    <w:abstractNumId w:val="11"/>
  </w:num>
  <w:num w:numId="11" w16cid:durableId="1572544545">
    <w:abstractNumId w:val="15"/>
  </w:num>
  <w:num w:numId="12" w16cid:durableId="1619531083">
    <w:abstractNumId w:val="4"/>
  </w:num>
  <w:num w:numId="13" w16cid:durableId="2079554940">
    <w:abstractNumId w:val="23"/>
  </w:num>
  <w:num w:numId="14" w16cid:durableId="1090464591">
    <w:abstractNumId w:val="8"/>
  </w:num>
  <w:num w:numId="15" w16cid:durableId="1893038409">
    <w:abstractNumId w:val="17"/>
  </w:num>
  <w:num w:numId="16" w16cid:durableId="1442186614">
    <w:abstractNumId w:val="12"/>
  </w:num>
  <w:num w:numId="17" w16cid:durableId="301548092">
    <w:abstractNumId w:val="9"/>
  </w:num>
  <w:num w:numId="18" w16cid:durableId="2049909801">
    <w:abstractNumId w:val="6"/>
  </w:num>
  <w:num w:numId="19" w16cid:durableId="213128773">
    <w:abstractNumId w:val="0"/>
  </w:num>
  <w:num w:numId="20" w16cid:durableId="590361433">
    <w:abstractNumId w:val="7"/>
  </w:num>
  <w:num w:numId="21" w16cid:durableId="1435318254">
    <w:abstractNumId w:val="24"/>
  </w:num>
  <w:num w:numId="22" w16cid:durableId="263654175">
    <w:abstractNumId w:val="18"/>
  </w:num>
  <w:num w:numId="23" w16cid:durableId="1840196258">
    <w:abstractNumId w:val="14"/>
  </w:num>
  <w:num w:numId="24" w16cid:durableId="1396666799">
    <w:abstractNumId w:val="2"/>
  </w:num>
  <w:num w:numId="25" w16cid:durableId="1325818480">
    <w:abstractNumId w:val="10"/>
  </w:num>
  <w:num w:numId="26" w16cid:durableId="477384823">
    <w:abstractNumId w:val="3"/>
  </w:num>
  <w:num w:numId="27" w16cid:durableId="2081127619">
    <w:abstractNumId w:val="1"/>
  </w:num>
  <w:num w:numId="28" w16cid:durableId="20166896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021"/>
    <w:rsid w:val="00000485"/>
    <w:rsid w:val="00000BFA"/>
    <w:rsid w:val="0000220A"/>
    <w:rsid w:val="0000267F"/>
    <w:rsid w:val="00002B55"/>
    <w:rsid w:val="00002C66"/>
    <w:rsid w:val="00003A91"/>
    <w:rsid w:val="00004A4B"/>
    <w:rsid w:val="00004CC4"/>
    <w:rsid w:val="000051A8"/>
    <w:rsid w:val="000055AC"/>
    <w:rsid w:val="00005649"/>
    <w:rsid w:val="000059C1"/>
    <w:rsid w:val="00006098"/>
    <w:rsid w:val="00006747"/>
    <w:rsid w:val="00006791"/>
    <w:rsid w:val="00006FF6"/>
    <w:rsid w:val="0000700C"/>
    <w:rsid w:val="00007471"/>
    <w:rsid w:val="000076DB"/>
    <w:rsid w:val="00007A58"/>
    <w:rsid w:val="0001145E"/>
    <w:rsid w:val="00011CC2"/>
    <w:rsid w:val="00012463"/>
    <w:rsid w:val="000125F5"/>
    <w:rsid w:val="00012D73"/>
    <w:rsid w:val="00012E02"/>
    <w:rsid w:val="00012E8E"/>
    <w:rsid w:val="00013C38"/>
    <w:rsid w:val="000146FD"/>
    <w:rsid w:val="000149D9"/>
    <w:rsid w:val="00014C72"/>
    <w:rsid w:val="00015A3E"/>
    <w:rsid w:val="0002109C"/>
    <w:rsid w:val="00021D69"/>
    <w:rsid w:val="0002255B"/>
    <w:rsid w:val="00022B92"/>
    <w:rsid w:val="00022F03"/>
    <w:rsid w:val="00022F41"/>
    <w:rsid w:val="00024326"/>
    <w:rsid w:val="00025526"/>
    <w:rsid w:val="00025704"/>
    <w:rsid w:val="00025EC2"/>
    <w:rsid w:val="0002609B"/>
    <w:rsid w:val="0002617E"/>
    <w:rsid w:val="00026944"/>
    <w:rsid w:val="000271A4"/>
    <w:rsid w:val="00030C5A"/>
    <w:rsid w:val="000310AF"/>
    <w:rsid w:val="000317D7"/>
    <w:rsid w:val="00032AEF"/>
    <w:rsid w:val="000337A3"/>
    <w:rsid w:val="000339E0"/>
    <w:rsid w:val="00033BED"/>
    <w:rsid w:val="00033F6C"/>
    <w:rsid w:val="0003405F"/>
    <w:rsid w:val="00034076"/>
    <w:rsid w:val="00035184"/>
    <w:rsid w:val="00035326"/>
    <w:rsid w:val="00036418"/>
    <w:rsid w:val="00036771"/>
    <w:rsid w:val="0003749B"/>
    <w:rsid w:val="000374EF"/>
    <w:rsid w:val="000415A2"/>
    <w:rsid w:val="00041618"/>
    <w:rsid w:val="0004162D"/>
    <w:rsid w:val="00041798"/>
    <w:rsid w:val="00041DEB"/>
    <w:rsid w:val="000422B9"/>
    <w:rsid w:val="000432E0"/>
    <w:rsid w:val="00044678"/>
    <w:rsid w:val="00044716"/>
    <w:rsid w:val="00044809"/>
    <w:rsid w:val="0004499B"/>
    <w:rsid w:val="00044F88"/>
    <w:rsid w:val="0004562A"/>
    <w:rsid w:val="00046654"/>
    <w:rsid w:val="0004687B"/>
    <w:rsid w:val="00047FB7"/>
    <w:rsid w:val="00050347"/>
    <w:rsid w:val="00050386"/>
    <w:rsid w:val="00050F14"/>
    <w:rsid w:val="00050FAC"/>
    <w:rsid w:val="00051C59"/>
    <w:rsid w:val="00051C9C"/>
    <w:rsid w:val="000525BC"/>
    <w:rsid w:val="00052F38"/>
    <w:rsid w:val="000545CB"/>
    <w:rsid w:val="00055C15"/>
    <w:rsid w:val="000562B5"/>
    <w:rsid w:val="00056DAC"/>
    <w:rsid w:val="000571A7"/>
    <w:rsid w:val="00057487"/>
    <w:rsid w:val="00057A49"/>
    <w:rsid w:val="00060BCD"/>
    <w:rsid w:val="000620F9"/>
    <w:rsid w:val="00062769"/>
    <w:rsid w:val="0006306A"/>
    <w:rsid w:val="000645B7"/>
    <w:rsid w:val="00065070"/>
    <w:rsid w:val="0006529B"/>
    <w:rsid w:val="00065557"/>
    <w:rsid w:val="000655E4"/>
    <w:rsid w:val="000656D4"/>
    <w:rsid w:val="00065C36"/>
    <w:rsid w:val="00066E21"/>
    <w:rsid w:val="0006720B"/>
    <w:rsid w:val="00067C27"/>
    <w:rsid w:val="00067DC8"/>
    <w:rsid w:val="00070336"/>
    <w:rsid w:val="0007060F"/>
    <w:rsid w:val="00070DEA"/>
    <w:rsid w:val="000722CC"/>
    <w:rsid w:val="00073D12"/>
    <w:rsid w:val="0007464F"/>
    <w:rsid w:val="0007632B"/>
    <w:rsid w:val="00077CEF"/>
    <w:rsid w:val="00077FFA"/>
    <w:rsid w:val="000804D9"/>
    <w:rsid w:val="00080744"/>
    <w:rsid w:val="00080968"/>
    <w:rsid w:val="00080A73"/>
    <w:rsid w:val="0008224E"/>
    <w:rsid w:val="0008317D"/>
    <w:rsid w:val="00083393"/>
    <w:rsid w:val="0008359F"/>
    <w:rsid w:val="000859F1"/>
    <w:rsid w:val="000869BB"/>
    <w:rsid w:val="00087CCB"/>
    <w:rsid w:val="000937AC"/>
    <w:rsid w:val="000938C8"/>
    <w:rsid w:val="00093DA5"/>
    <w:rsid w:val="00094295"/>
    <w:rsid w:val="00095AF6"/>
    <w:rsid w:val="00095B52"/>
    <w:rsid w:val="00096297"/>
    <w:rsid w:val="00096714"/>
    <w:rsid w:val="00096A2F"/>
    <w:rsid w:val="00096A44"/>
    <w:rsid w:val="00096D21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3CC6"/>
    <w:rsid w:val="000A5D80"/>
    <w:rsid w:val="000A5FDE"/>
    <w:rsid w:val="000A6120"/>
    <w:rsid w:val="000A6160"/>
    <w:rsid w:val="000A6E0A"/>
    <w:rsid w:val="000A70CF"/>
    <w:rsid w:val="000A72F6"/>
    <w:rsid w:val="000A776C"/>
    <w:rsid w:val="000B021E"/>
    <w:rsid w:val="000B033B"/>
    <w:rsid w:val="000B0F97"/>
    <w:rsid w:val="000B375F"/>
    <w:rsid w:val="000B4392"/>
    <w:rsid w:val="000B4474"/>
    <w:rsid w:val="000B5F78"/>
    <w:rsid w:val="000C0792"/>
    <w:rsid w:val="000C0CC7"/>
    <w:rsid w:val="000C0ED7"/>
    <w:rsid w:val="000C19AA"/>
    <w:rsid w:val="000C1E66"/>
    <w:rsid w:val="000C24BC"/>
    <w:rsid w:val="000C265D"/>
    <w:rsid w:val="000C273B"/>
    <w:rsid w:val="000C2791"/>
    <w:rsid w:val="000C2C1F"/>
    <w:rsid w:val="000C3302"/>
    <w:rsid w:val="000C3AFF"/>
    <w:rsid w:val="000C50A6"/>
    <w:rsid w:val="000C5118"/>
    <w:rsid w:val="000C5165"/>
    <w:rsid w:val="000C5401"/>
    <w:rsid w:val="000C7A88"/>
    <w:rsid w:val="000C7C7F"/>
    <w:rsid w:val="000D00CB"/>
    <w:rsid w:val="000D03A1"/>
    <w:rsid w:val="000D04D5"/>
    <w:rsid w:val="000D1FE8"/>
    <w:rsid w:val="000D1FF7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640C"/>
    <w:rsid w:val="000D6617"/>
    <w:rsid w:val="000D775D"/>
    <w:rsid w:val="000D7DA4"/>
    <w:rsid w:val="000D7E15"/>
    <w:rsid w:val="000E0D6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9E7"/>
    <w:rsid w:val="000E5F7B"/>
    <w:rsid w:val="000E6555"/>
    <w:rsid w:val="000F042B"/>
    <w:rsid w:val="000F0471"/>
    <w:rsid w:val="000F0920"/>
    <w:rsid w:val="000F0A8E"/>
    <w:rsid w:val="000F1A25"/>
    <w:rsid w:val="000F1A50"/>
    <w:rsid w:val="000F2700"/>
    <w:rsid w:val="000F2DCE"/>
    <w:rsid w:val="000F4000"/>
    <w:rsid w:val="000F4088"/>
    <w:rsid w:val="000F40B9"/>
    <w:rsid w:val="000F40F5"/>
    <w:rsid w:val="000F48E7"/>
    <w:rsid w:val="000F4A9C"/>
    <w:rsid w:val="000F6789"/>
    <w:rsid w:val="000F7289"/>
    <w:rsid w:val="001000CB"/>
    <w:rsid w:val="00100613"/>
    <w:rsid w:val="00100A73"/>
    <w:rsid w:val="00100FC9"/>
    <w:rsid w:val="0010178F"/>
    <w:rsid w:val="00103751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10CB0"/>
    <w:rsid w:val="001113FC"/>
    <w:rsid w:val="00111A7E"/>
    <w:rsid w:val="00113554"/>
    <w:rsid w:val="00114822"/>
    <w:rsid w:val="00116CAF"/>
    <w:rsid w:val="001172F8"/>
    <w:rsid w:val="00117828"/>
    <w:rsid w:val="00117851"/>
    <w:rsid w:val="00120219"/>
    <w:rsid w:val="00120266"/>
    <w:rsid w:val="00120B54"/>
    <w:rsid w:val="00121A67"/>
    <w:rsid w:val="001230A2"/>
    <w:rsid w:val="001230E8"/>
    <w:rsid w:val="001236E1"/>
    <w:rsid w:val="00123D04"/>
    <w:rsid w:val="00123E05"/>
    <w:rsid w:val="00123FAF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E64"/>
    <w:rsid w:val="00133956"/>
    <w:rsid w:val="00134197"/>
    <w:rsid w:val="00134642"/>
    <w:rsid w:val="00136C55"/>
    <w:rsid w:val="001375FF"/>
    <w:rsid w:val="00137F47"/>
    <w:rsid w:val="0014085C"/>
    <w:rsid w:val="00140F9B"/>
    <w:rsid w:val="00141366"/>
    <w:rsid w:val="00141BC7"/>
    <w:rsid w:val="0014235C"/>
    <w:rsid w:val="00142F36"/>
    <w:rsid w:val="00143924"/>
    <w:rsid w:val="00143B1D"/>
    <w:rsid w:val="001444F0"/>
    <w:rsid w:val="00144763"/>
    <w:rsid w:val="00146C59"/>
    <w:rsid w:val="00146E90"/>
    <w:rsid w:val="001474EF"/>
    <w:rsid w:val="0014766E"/>
    <w:rsid w:val="00150885"/>
    <w:rsid w:val="00151713"/>
    <w:rsid w:val="00151B75"/>
    <w:rsid w:val="00152409"/>
    <w:rsid w:val="00153273"/>
    <w:rsid w:val="00154AC4"/>
    <w:rsid w:val="00154AE0"/>
    <w:rsid w:val="00154F34"/>
    <w:rsid w:val="001554B7"/>
    <w:rsid w:val="00160B8B"/>
    <w:rsid w:val="001615B7"/>
    <w:rsid w:val="00161FF7"/>
    <w:rsid w:val="001621C0"/>
    <w:rsid w:val="0016386E"/>
    <w:rsid w:val="00164519"/>
    <w:rsid w:val="00164A65"/>
    <w:rsid w:val="00164E6B"/>
    <w:rsid w:val="00164E8E"/>
    <w:rsid w:val="00164FAC"/>
    <w:rsid w:val="00165172"/>
    <w:rsid w:val="00167183"/>
    <w:rsid w:val="0016740B"/>
    <w:rsid w:val="00167757"/>
    <w:rsid w:val="001679FC"/>
    <w:rsid w:val="00171803"/>
    <w:rsid w:val="00171C9D"/>
    <w:rsid w:val="0017343E"/>
    <w:rsid w:val="0017366B"/>
    <w:rsid w:val="00173ED3"/>
    <w:rsid w:val="0017423E"/>
    <w:rsid w:val="00175CB8"/>
    <w:rsid w:val="0017632D"/>
    <w:rsid w:val="0017682B"/>
    <w:rsid w:val="00176DA4"/>
    <w:rsid w:val="0017740F"/>
    <w:rsid w:val="00177E7D"/>
    <w:rsid w:val="001807EA"/>
    <w:rsid w:val="00182DEF"/>
    <w:rsid w:val="00183686"/>
    <w:rsid w:val="0018396C"/>
    <w:rsid w:val="00183A45"/>
    <w:rsid w:val="00184101"/>
    <w:rsid w:val="00184284"/>
    <w:rsid w:val="0018460F"/>
    <w:rsid w:val="00184F13"/>
    <w:rsid w:val="00184F92"/>
    <w:rsid w:val="00185326"/>
    <w:rsid w:val="001854C3"/>
    <w:rsid w:val="0018585D"/>
    <w:rsid w:val="00185A8F"/>
    <w:rsid w:val="00185E08"/>
    <w:rsid w:val="00186275"/>
    <w:rsid w:val="00186ECA"/>
    <w:rsid w:val="00187B10"/>
    <w:rsid w:val="00190201"/>
    <w:rsid w:val="00190E6B"/>
    <w:rsid w:val="00191791"/>
    <w:rsid w:val="00192215"/>
    <w:rsid w:val="0019231A"/>
    <w:rsid w:val="00193446"/>
    <w:rsid w:val="0019350B"/>
    <w:rsid w:val="00193667"/>
    <w:rsid w:val="00193D13"/>
    <w:rsid w:val="00193D54"/>
    <w:rsid w:val="0019490A"/>
    <w:rsid w:val="00194DF2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7236"/>
    <w:rsid w:val="001A73D4"/>
    <w:rsid w:val="001B0691"/>
    <w:rsid w:val="001B10A7"/>
    <w:rsid w:val="001B134F"/>
    <w:rsid w:val="001B1BC1"/>
    <w:rsid w:val="001B213E"/>
    <w:rsid w:val="001B24C0"/>
    <w:rsid w:val="001B2775"/>
    <w:rsid w:val="001B5A0E"/>
    <w:rsid w:val="001B6D3B"/>
    <w:rsid w:val="001B7EEB"/>
    <w:rsid w:val="001C04CF"/>
    <w:rsid w:val="001C05E9"/>
    <w:rsid w:val="001C0BE5"/>
    <w:rsid w:val="001C2181"/>
    <w:rsid w:val="001C2202"/>
    <w:rsid w:val="001C319A"/>
    <w:rsid w:val="001C4457"/>
    <w:rsid w:val="001C4CCB"/>
    <w:rsid w:val="001C5569"/>
    <w:rsid w:val="001C5697"/>
    <w:rsid w:val="001C5776"/>
    <w:rsid w:val="001C65D2"/>
    <w:rsid w:val="001C67C9"/>
    <w:rsid w:val="001C686C"/>
    <w:rsid w:val="001C7B72"/>
    <w:rsid w:val="001D06EC"/>
    <w:rsid w:val="001D0895"/>
    <w:rsid w:val="001D128B"/>
    <w:rsid w:val="001D1681"/>
    <w:rsid w:val="001D19AF"/>
    <w:rsid w:val="001D2016"/>
    <w:rsid w:val="001D38D5"/>
    <w:rsid w:val="001D40F8"/>
    <w:rsid w:val="001D4763"/>
    <w:rsid w:val="001D49B6"/>
    <w:rsid w:val="001D4DAC"/>
    <w:rsid w:val="001D570B"/>
    <w:rsid w:val="001D60B2"/>
    <w:rsid w:val="001D6181"/>
    <w:rsid w:val="001D61C7"/>
    <w:rsid w:val="001D6235"/>
    <w:rsid w:val="001D6500"/>
    <w:rsid w:val="001D68B8"/>
    <w:rsid w:val="001D6D20"/>
    <w:rsid w:val="001D6D2B"/>
    <w:rsid w:val="001D6EDE"/>
    <w:rsid w:val="001D75AA"/>
    <w:rsid w:val="001D75E7"/>
    <w:rsid w:val="001D7669"/>
    <w:rsid w:val="001E06F2"/>
    <w:rsid w:val="001E119E"/>
    <w:rsid w:val="001E16D3"/>
    <w:rsid w:val="001E1E48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B3E"/>
    <w:rsid w:val="001F5A3F"/>
    <w:rsid w:val="001F5B44"/>
    <w:rsid w:val="001F5F5A"/>
    <w:rsid w:val="001F67AB"/>
    <w:rsid w:val="001F74C8"/>
    <w:rsid w:val="001F750B"/>
    <w:rsid w:val="001F7AAE"/>
    <w:rsid w:val="002000AF"/>
    <w:rsid w:val="0020137C"/>
    <w:rsid w:val="00201565"/>
    <w:rsid w:val="002016AF"/>
    <w:rsid w:val="00201C85"/>
    <w:rsid w:val="00201F09"/>
    <w:rsid w:val="00202AFC"/>
    <w:rsid w:val="00202FB3"/>
    <w:rsid w:val="002032F8"/>
    <w:rsid w:val="00203420"/>
    <w:rsid w:val="002049AE"/>
    <w:rsid w:val="0020559A"/>
    <w:rsid w:val="002060F4"/>
    <w:rsid w:val="0020614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439F"/>
    <w:rsid w:val="0021465A"/>
    <w:rsid w:val="00214A39"/>
    <w:rsid w:val="0021552B"/>
    <w:rsid w:val="002157EB"/>
    <w:rsid w:val="002162CD"/>
    <w:rsid w:val="00221085"/>
    <w:rsid w:val="00221722"/>
    <w:rsid w:val="00221798"/>
    <w:rsid w:val="0022239A"/>
    <w:rsid w:val="00222433"/>
    <w:rsid w:val="00222A43"/>
    <w:rsid w:val="00222A78"/>
    <w:rsid w:val="002254CD"/>
    <w:rsid w:val="002266CE"/>
    <w:rsid w:val="00226A47"/>
    <w:rsid w:val="00226ED0"/>
    <w:rsid w:val="00227112"/>
    <w:rsid w:val="0022741C"/>
    <w:rsid w:val="00227A25"/>
    <w:rsid w:val="00230137"/>
    <w:rsid w:val="00230C50"/>
    <w:rsid w:val="0023119E"/>
    <w:rsid w:val="0023128F"/>
    <w:rsid w:val="00231657"/>
    <w:rsid w:val="00231C03"/>
    <w:rsid w:val="00231F22"/>
    <w:rsid w:val="002328BB"/>
    <w:rsid w:val="00232913"/>
    <w:rsid w:val="0023306C"/>
    <w:rsid w:val="002331EA"/>
    <w:rsid w:val="00233CD7"/>
    <w:rsid w:val="0023462A"/>
    <w:rsid w:val="00234B64"/>
    <w:rsid w:val="00235383"/>
    <w:rsid w:val="002361C7"/>
    <w:rsid w:val="00237F0E"/>
    <w:rsid w:val="00237F91"/>
    <w:rsid w:val="002405FA"/>
    <w:rsid w:val="002457C4"/>
    <w:rsid w:val="00245F30"/>
    <w:rsid w:val="00246285"/>
    <w:rsid w:val="00247711"/>
    <w:rsid w:val="00251399"/>
    <w:rsid w:val="00251787"/>
    <w:rsid w:val="002522EF"/>
    <w:rsid w:val="00252A91"/>
    <w:rsid w:val="00253E4E"/>
    <w:rsid w:val="00255057"/>
    <w:rsid w:val="00255783"/>
    <w:rsid w:val="002558AD"/>
    <w:rsid w:val="00255FA8"/>
    <w:rsid w:val="0025644E"/>
    <w:rsid w:val="00256970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F6C"/>
    <w:rsid w:val="00264329"/>
    <w:rsid w:val="00264DF9"/>
    <w:rsid w:val="002651F6"/>
    <w:rsid w:val="00265271"/>
    <w:rsid w:val="00265E74"/>
    <w:rsid w:val="00265F06"/>
    <w:rsid w:val="002669BF"/>
    <w:rsid w:val="00271913"/>
    <w:rsid w:val="002721F2"/>
    <w:rsid w:val="00272EDA"/>
    <w:rsid w:val="002741F8"/>
    <w:rsid w:val="0027421B"/>
    <w:rsid w:val="00274EE4"/>
    <w:rsid w:val="0027577C"/>
    <w:rsid w:val="00275B8F"/>
    <w:rsid w:val="00277455"/>
    <w:rsid w:val="00280198"/>
    <w:rsid w:val="002817C8"/>
    <w:rsid w:val="00281C1B"/>
    <w:rsid w:val="00281EC1"/>
    <w:rsid w:val="0028257B"/>
    <w:rsid w:val="00282A9F"/>
    <w:rsid w:val="0028316A"/>
    <w:rsid w:val="00283240"/>
    <w:rsid w:val="00283A9B"/>
    <w:rsid w:val="0028403A"/>
    <w:rsid w:val="002853DA"/>
    <w:rsid w:val="002854C7"/>
    <w:rsid w:val="00285B8C"/>
    <w:rsid w:val="002863BD"/>
    <w:rsid w:val="00286BF3"/>
    <w:rsid w:val="00286E4C"/>
    <w:rsid w:val="0028715B"/>
    <w:rsid w:val="0028771A"/>
    <w:rsid w:val="0028781B"/>
    <w:rsid w:val="00287A5F"/>
    <w:rsid w:val="00287FE7"/>
    <w:rsid w:val="00290830"/>
    <w:rsid w:val="0029297A"/>
    <w:rsid w:val="00292DDD"/>
    <w:rsid w:val="00293734"/>
    <w:rsid w:val="00294738"/>
    <w:rsid w:val="00294EA8"/>
    <w:rsid w:val="002963AD"/>
    <w:rsid w:val="002968D5"/>
    <w:rsid w:val="0029696B"/>
    <w:rsid w:val="00296CDA"/>
    <w:rsid w:val="0029708E"/>
    <w:rsid w:val="0029731F"/>
    <w:rsid w:val="00297B3E"/>
    <w:rsid w:val="00297DE6"/>
    <w:rsid w:val="002A1EB2"/>
    <w:rsid w:val="002A28DC"/>
    <w:rsid w:val="002A4667"/>
    <w:rsid w:val="002A6025"/>
    <w:rsid w:val="002A639C"/>
    <w:rsid w:val="002A66A3"/>
    <w:rsid w:val="002A6D90"/>
    <w:rsid w:val="002A7276"/>
    <w:rsid w:val="002A76FC"/>
    <w:rsid w:val="002A7B16"/>
    <w:rsid w:val="002A7B49"/>
    <w:rsid w:val="002B047A"/>
    <w:rsid w:val="002B1C14"/>
    <w:rsid w:val="002B1D5B"/>
    <w:rsid w:val="002B1ED6"/>
    <w:rsid w:val="002B205A"/>
    <w:rsid w:val="002B2D1C"/>
    <w:rsid w:val="002B49B9"/>
    <w:rsid w:val="002B7B70"/>
    <w:rsid w:val="002C23A0"/>
    <w:rsid w:val="002C2E80"/>
    <w:rsid w:val="002C3B65"/>
    <w:rsid w:val="002C51A1"/>
    <w:rsid w:val="002C5288"/>
    <w:rsid w:val="002C783A"/>
    <w:rsid w:val="002C7A26"/>
    <w:rsid w:val="002C7BA8"/>
    <w:rsid w:val="002D049F"/>
    <w:rsid w:val="002D0EA4"/>
    <w:rsid w:val="002D2903"/>
    <w:rsid w:val="002D4302"/>
    <w:rsid w:val="002D743B"/>
    <w:rsid w:val="002E078A"/>
    <w:rsid w:val="002E0B6F"/>
    <w:rsid w:val="002E17A2"/>
    <w:rsid w:val="002E1A17"/>
    <w:rsid w:val="002E1D26"/>
    <w:rsid w:val="002E2A17"/>
    <w:rsid w:val="002E3628"/>
    <w:rsid w:val="002E36A7"/>
    <w:rsid w:val="002E3876"/>
    <w:rsid w:val="002E3908"/>
    <w:rsid w:val="002E39EF"/>
    <w:rsid w:val="002E5260"/>
    <w:rsid w:val="002E57D0"/>
    <w:rsid w:val="002E5F8E"/>
    <w:rsid w:val="002F000E"/>
    <w:rsid w:val="002F3092"/>
    <w:rsid w:val="002F3AC6"/>
    <w:rsid w:val="002F44A0"/>
    <w:rsid w:val="002F59DC"/>
    <w:rsid w:val="002F5C30"/>
    <w:rsid w:val="002F5FF5"/>
    <w:rsid w:val="002F6401"/>
    <w:rsid w:val="002F6B3B"/>
    <w:rsid w:val="002F70C7"/>
    <w:rsid w:val="00302153"/>
    <w:rsid w:val="00302AC4"/>
    <w:rsid w:val="00302DBB"/>
    <w:rsid w:val="00302EF8"/>
    <w:rsid w:val="003037DA"/>
    <w:rsid w:val="003039E7"/>
    <w:rsid w:val="00303AD8"/>
    <w:rsid w:val="0030426F"/>
    <w:rsid w:val="00306C05"/>
    <w:rsid w:val="00306F48"/>
    <w:rsid w:val="00307112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7349"/>
    <w:rsid w:val="00317513"/>
    <w:rsid w:val="00317F5C"/>
    <w:rsid w:val="00320CBC"/>
    <w:rsid w:val="00321287"/>
    <w:rsid w:val="00321505"/>
    <w:rsid w:val="00321923"/>
    <w:rsid w:val="00321D13"/>
    <w:rsid w:val="00322C59"/>
    <w:rsid w:val="00322F8D"/>
    <w:rsid w:val="00323628"/>
    <w:rsid w:val="00323ABA"/>
    <w:rsid w:val="00323FE2"/>
    <w:rsid w:val="003242EE"/>
    <w:rsid w:val="003245CC"/>
    <w:rsid w:val="00324678"/>
    <w:rsid w:val="00324B60"/>
    <w:rsid w:val="00325074"/>
    <w:rsid w:val="00325835"/>
    <w:rsid w:val="00326017"/>
    <w:rsid w:val="00326301"/>
    <w:rsid w:val="0032658E"/>
    <w:rsid w:val="00327157"/>
    <w:rsid w:val="003271E3"/>
    <w:rsid w:val="0032742F"/>
    <w:rsid w:val="00327A97"/>
    <w:rsid w:val="00331427"/>
    <w:rsid w:val="003322BA"/>
    <w:rsid w:val="003339DC"/>
    <w:rsid w:val="00334596"/>
    <w:rsid w:val="00334C5A"/>
    <w:rsid w:val="00334C7F"/>
    <w:rsid w:val="003350E7"/>
    <w:rsid w:val="0033526C"/>
    <w:rsid w:val="003352F6"/>
    <w:rsid w:val="0033756B"/>
    <w:rsid w:val="00337E18"/>
    <w:rsid w:val="00337E8D"/>
    <w:rsid w:val="0034043E"/>
    <w:rsid w:val="00340587"/>
    <w:rsid w:val="003407C5"/>
    <w:rsid w:val="00340D76"/>
    <w:rsid w:val="003419AC"/>
    <w:rsid w:val="00342952"/>
    <w:rsid w:val="003429B6"/>
    <w:rsid w:val="0034393A"/>
    <w:rsid w:val="00343ADF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3749"/>
    <w:rsid w:val="00353B6A"/>
    <w:rsid w:val="00353D48"/>
    <w:rsid w:val="00354555"/>
    <w:rsid w:val="00354868"/>
    <w:rsid w:val="003550D5"/>
    <w:rsid w:val="00355347"/>
    <w:rsid w:val="00360180"/>
    <w:rsid w:val="003607AE"/>
    <w:rsid w:val="00361011"/>
    <w:rsid w:val="00361424"/>
    <w:rsid w:val="0036236A"/>
    <w:rsid w:val="003625F5"/>
    <w:rsid w:val="00362C29"/>
    <w:rsid w:val="0036324D"/>
    <w:rsid w:val="003632E9"/>
    <w:rsid w:val="00363D2D"/>
    <w:rsid w:val="003659F2"/>
    <w:rsid w:val="00365FAC"/>
    <w:rsid w:val="00367625"/>
    <w:rsid w:val="00367D3A"/>
    <w:rsid w:val="00371102"/>
    <w:rsid w:val="0037120C"/>
    <w:rsid w:val="00371B96"/>
    <w:rsid w:val="00372EAB"/>
    <w:rsid w:val="00373D75"/>
    <w:rsid w:val="0037466E"/>
    <w:rsid w:val="0037484D"/>
    <w:rsid w:val="003755A8"/>
    <w:rsid w:val="0037588C"/>
    <w:rsid w:val="00376470"/>
    <w:rsid w:val="00376A21"/>
    <w:rsid w:val="00376CE6"/>
    <w:rsid w:val="00380AEB"/>
    <w:rsid w:val="003815A5"/>
    <w:rsid w:val="00381EFD"/>
    <w:rsid w:val="0038225E"/>
    <w:rsid w:val="00382407"/>
    <w:rsid w:val="00382988"/>
    <w:rsid w:val="00382C6D"/>
    <w:rsid w:val="00383C3C"/>
    <w:rsid w:val="0038407B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47F"/>
    <w:rsid w:val="0039307F"/>
    <w:rsid w:val="003938D8"/>
    <w:rsid w:val="003940A3"/>
    <w:rsid w:val="00394C35"/>
    <w:rsid w:val="00396179"/>
    <w:rsid w:val="00396407"/>
    <w:rsid w:val="0039737B"/>
    <w:rsid w:val="003975E7"/>
    <w:rsid w:val="00397627"/>
    <w:rsid w:val="003A06AD"/>
    <w:rsid w:val="003A086E"/>
    <w:rsid w:val="003A2FB8"/>
    <w:rsid w:val="003A39BC"/>
    <w:rsid w:val="003A3C2F"/>
    <w:rsid w:val="003A5069"/>
    <w:rsid w:val="003A6001"/>
    <w:rsid w:val="003A6D7B"/>
    <w:rsid w:val="003B03B6"/>
    <w:rsid w:val="003B0A44"/>
    <w:rsid w:val="003B1127"/>
    <w:rsid w:val="003B19EE"/>
    <w:rsid w:val="003B1AA4"/>
    <w:rsid w:val="003B24F6"/>
    <w:rsid w:val="003B2DEB"/>
    <w:rsid w:val="003B3894"/>
    <w:rsid w:val="003B4819"/>
    <w:rsid w:val="003B5178"/>
    <w:rsid w:val="003B5BD4"/>
    <w:rsid w:val="003B777D"/>
    <w:rsid w:val="003B7CB0"/>
    <w:rsid w:val="003C02C9"/>
    <w:rsid w:val="003C161A"/>
    <w:rsid w:val="003C214B"/>
    <w:rsid w:val="003C3462"/>
    <w:rsid w:val="003C5B20"/>
    <w:rsid w:val="003C5C04"/>
    <w:rsid w:val="003C685D"/>
    <w:rsid w:val="003C69B2"/>
    <w:rsid w:val="003D0C18"/>
    <w:rsid w:val="003D1F4D"/>
    <w:rsid w:val="003D26BF"/>
    <w:rsid w:val="003D2C35"/>
    <w:rsid w:val="003D3127"/>
    <w:rsid w:val="003D380C"/>
    <w:rsid w:val="003D3EC3"/>
    <w:rsid w:val="003D49DD"/>
    <w:rsid w:val="003D4AAB"/>
    <w:rsid w:val="003D4F8A"/>
    <w:rsid w:val="003D51DF"/>
    <w:rsid w:val="003D6788"/>
    <w:rsid w:val="003D6858"/>
    <w:rsid w:val="003D696F"/>
    <w:rsid w:val="003D6998"/>
    <w:rsid w:val="003D6FF6"/>
    <w:rsid w:val="003E04B2"/>
    <w:rsid w:val="003E14F0"/>
    <w:rsid w:val="003E1700"/>
    <w:rsid w:val="003E1EDB"/>
    <w:rsid w:val="003E22C4"/>
    <w:rsid w:val="003E2C98"/>
    <w:rsid w:val="003E3978"/>
    <w:rsid w:val="003E3DD7"/>
    <w:rsid w:val="003E481C"/>
    <w:rsid w:val="003E4E71"/>
    <w:rsid w:val="003E5510"/>
    <w:rsid w:val="003E56D7"/>
    <w:rsid w:val="003E600B"/>
    <w:rsid w:val="003E6110"/>
    <w:rsid w:val="003E6194"/>
    <w:rsid w:val="003E6CA9"/>
    <w:rsid w:val="003E7188"/>
    <w:rsid w:val="003F00B3"/>
    <w:rsid w:val="003F0B52"/>
    <w:rsid w:val="003F1890"/>
    <w:rsid w:val="003F19DC"/>
    <w:rsid w:val="003F1CF7"/>
    <w:rsid w:val="003F214E"/>
    <w:rsid w:val="003F259B"/>
    <w:rsid w:val="003F3E64"/>
    <w:rsid w:val="003F408B"/>
    <w:rsid w:val="003F4656"/>
    <w:rsid w:val="003F5A76"/>
    <w:rsid w:val="003F63A7"/>
    <w:rsid w:val="003F701F"/>
    <w:rsid w:val="003F70EC"/>
    <w:rsid w:val="003F7215"/>
    <w:rsid w:val="003F7523"/>
    <w:rsid w:val="003F7B0D"/>
    <w:rsid w:val="0040067C"/>
    <w:rsid w:val="0040160A"/>
    <w:rsid w:val="00404BC3"/>
    <w:rsid w:val="0040509F"/>
    <w:rsid w:val="0040536C"/>
    <w:rsid w:val="00405402"/>
    <w:rsid w:val="00405B64"/>
    <w:rsid w:val="004063D6"/>
    <w:rsid w:val="00406685"/>
    <w:rsid w:val="00406723"/>
    <w:rsid w:val="0040769B"/>
    <w:rsid w:val="0041077F"/>
    <w:rsid w:val="00410E52"/>
    <w:rsid w:val="00411113"/>
    <w:rsid w:val="00411142"/>
    <w:rsid w:val="004114A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6627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4AE3"/>
    <w:rsid w:val="00425457"/>
    <w:rsid w:val="00425BB5"/>
    <w:rsid w:val="00426615"/>
    <w:rsid w:val="004268EB"/>
    <w:rsid w:val="00426D69"/>
    <w:rsid w:val="00427018"/>
    <w:rsid w:val="004275AE"/>
    <w:rsid w:val="00427D93"/>
    <w:rsid w:val="00430230"/>
    <w:rsid w:val="00430636"/>
    <w:rsid w:val="00431139"/>
    <w:rsid w:val="004314C0"/>
    <w:rsid w:val="00431942"/>
    <w:rsid w:val="00431B1B"/>
    <w:rsid w:val="0043209E"/>
    <w:rsid w:val="00432150"/>
    <w:rsid w:val="00432175"/>
    <w:rsid w:val="00432516"/>
    <w:rsid w:val="00432B29"/>
    <w:rsid w:val="00432CCB"/>
    <w:rsid w:val="00433D4D"/>
    <w:rsid w:val="004344C8"/>
    <w:rsid w:val="00434A8A"/>
    <w:rsid w:val="0043547B"/>
    <w:rsid w:val="00435559"/>
    <w:rsid w:val="00435A43"/>
    <w:rsid w:val="00435D34"/>
    <w:rsid w:val="004361F2"/>
    <w:rsid w:val="00436C14"/>
    <w:rsid w:val="00437EA9"/>
    <w:rsid w:val="00440589"/>
    <w:rsid w:val="00440652"/>
    <w:rsid w:val="0044164F"/>
    <w:rsid w:val="00443052"/>
    <w:rsid w:val="00444373"/>
    <w:rsid w:val="004446C3"/>
    <w:rsid w:val="00445DFE"/>
    <w:rsid w:val="00445E53"/>
    <w:rsid w:val="00445FF8"/>
    <w:rsid w:val="0044652D"/>
    <w:rsid w:val="00446DAA"/>
    <w:rsid w:val="0044756C"/>
    <w:rsid w:val="00450225"/>
    <w:rsid w:val="0045058D"/>
    <w:rsid w:val="00450E9E"/>
    <w:rsid w:val="00451C33"/>
    <w:rsid w:val="00451C3C"/>
    <w:rsid w:val="00453772"/>
    <w:rsid w:val="004538B1"/>
    <w:rsid w:val="004540E6"/>
    <w:rsid w:val="00454143"/>
    <w:rsid w:val="004543EF"/>
    <w:rsid w:val="004545DB"/>
    <w:rsid w:val="00456612"/>
    <w:rsid w:val="00456774"/>
    <w:rsid w:val="00457D69"/>
    <w:rsid w:val="00457EC7"/>
    <w:rsid w:val="00462F49"/>
    <w:rsid w:val="0046396B"/>
    <w:rsid w:val="00464ACF"/>
    <w:rsid w:val="00465D5C"/>
    <w:rsid w:val="00465E57"/>
    <w:rsid w:val="00465EA3"/>
    <w:rsid w:val="004701F5"/>
    <w:rsid w:val="00471958"/>
    <w:rsid w:val="00472DDC"/>
    <w:rsid w:val="00473EAA"/>
    <w:rsid w:val="004743D1"/>
    <w:rsid w:val="00474522"/>
    <w:rsid w:val="00475178"/>
    <w:rsid w:val="00475CC8"/>
    <w:rsid w:val="00476ADC"/>
    <w:rsid w:val="00476D54"/>
    <w:rsid w:val="004779A2"/>
    <w:rsid w:val="004779F4"/>
    <w:rsid w:val="0048075E"/>
    <w:rsid w:val="00480F87"/>
    <w:rsid w:val="0048177C"/>
    <w:rsid w:val="00481818"/>
    <w:rsid w:val="004827AE"/>
    <w:rsid w:val="0048366B"/>
    <w:rsid w:val="00484870"/>
    <w:rsid w:val="00485FE1"/>
    <w:rsid w:val="0048677C"/>
    <w:rsid w:val="00486833"/>
    <w:rsid w:val="00486D40"/>
    <w:rsid w:val="004874F4"/>
    <w:rsid w:val="00487AA2"/>
    <w:rsid w:val="00487BE8"/>
    <w:rsid w:val="00487D18"/>
    <w:rsid w:val="00490DA6"/>
    <w:rsid w:val="00490FB8"/>
    <w:rsid w:val="0049180A"/>
    <w:rsid w:val="004937D0"/>
    <w:rsid w:val="00494290"/>
    <w:rsid w:val="0049433E"/>
    <w:rsid w:val="00495223"/>
    <w:rsid w:val="004953C1"/>
    <w:rsid w:val="004957FD"/>
    <w:rsid w:val="004960BF"/>
    <w:rsid w:val="00496456"/>
    <w:rsid w:val="004965F9"/>
    <w:rsid w:val="00496A4B"/>
    <w:rsid w:val="004972BC"/>
    <w:rsid w:val="004A183F"/>
    <w:rsid w:val="004A18C7"/>
    <w:rsid w:val="004A1E6D"/>
    <w:rsid w:val="004A1E80"/>
    <w:rsid w:val="004A2EA1"/>
    <w:rsid w:val="004A2EDE"/>
    <w:rsid w:val="004A3216"/>
    <w:rsid w:val="004A409F"/>
    <w:rsid w:val="004A55FC"/>
    <w:rsid w:val="004A574F"/>
    <w:rsid w:val="004A5A39"/>
    <w:rsid w:val="004A6791"/>
    <w:rsid w:val="004A7A32"/>
    <w:rsid w:val="004A7E2C"/>
    <w:rsid w:val="004B0172"/>
    <w:rsid w:val="004B0DCB"/>
    <w:rsid w:val="004B1530"/>
    <w:rsid w:val="004B167E"/>
    <w:rsid w:val="004B1CCA"/>
    <w:rsid w:val="004B2100"/>
    <w:rsid w:val="004B2E03"/>
    <w:rsid w:val="004B376B"/>
    <w:rsid w:val="004B4167"/>
    <w:rsid w:val="004B4609"/>
    <w:rsid w:val="004B6215"/>
    <w:rsid w:val="004B63E1"/>
    <w:rsid w:val="004B64E0"/>
    <w:rsid w:val="004B6FF3"/>
    <w:rsid w:val="004C14C8"/>
    <w:rsid w:val="004C1D19"/>
    <w:rsid w:val="004C212D"/>
    <w:rsid w:val="004C2648"/>
    <w:rsid w:val="004C3A53"/>
    <w:rsid w:val="004C40AD"/>
    <w:rsid w:val="004C4165"/>
    <w:rsid w:val="004C5001"/>
    <w:rsid w:val="004C52EA"/>
    <w:rsid w:val="004C57A0"/>
    <w:rsid w:val="004C5E9E"/>
    <w:rsid w:val="004C67F4"/>
    <w:rsid w:val="004D0033"/>
    <w:rsid w:val="004D0400"/>
    <w:rsid w:val="004D1501"/>
    <w:rsid w:val="004D1AB7"/>
    <w:rsid w:val="004D27B7"/>
    <w:rsid w:val="004D2B76"/>
    <w:rsid w:val="004D2F37"/>
    <w:rsid w:val="004D30A8"/>
    <w:rsid w:val="004D3B91"/>
    <w:rsid w:val="004D42D2"/>
    <w:rsid w:val="004D4454"/>
    <w:rsid w:val="004D46B4"/>
    <w:rsid w:val="004D4791"/>
    <w:rsid w:val="004D5A13"/>
    <w:rsid w:val="004D61AD"/>
    <w:rsid w:val="004D626F"/>
    <w:rsid w:val="004D6BDB"/>
    <w:rsid w:val="004D6F4F"/>
    <w:rsid w:val="004D7A30"/>
    <w:rsid w:val="004E0657"/>
    <w:rsid w:val="004E09C4"/>
    <w:rsid w:val="004E1C8D"/>
    <w:rsid w:val="004E288C"/>
    <w:rsid w:val="004E2FF2"/>
    <w:rsid w:val="004E33F4"/>
    <w:rsid w:val="004E3D28"/>
    <w:rsid w:val="004E4907"/>
    <w:rsid w:val="004E574E"/>
    <w:rsid w:val="004E6354"/>
    <w:rsid w:val="004E653A"/>
    <w:rsid w:val="004E69C8"/>
    <w:rsid w:val="004E72EF"/>
    <w:rsid w:val="004E7439"/>
    <w:rsid w:val="004E7980"/>
    <w:rsid w:val="004F0886"/>
    <w:rsid w:val="004F0BE3"/>
    <w:rsid w:val="004F1047"/>
    <w:rsid w:val="004F130F"/>
    <w:rsid w:val="004F1538"/>
    <w:rsid w:val="004F16F4"/>
    <w:rsid w:val="004F1FB1"/>
    <w:rsid w:val="004F211B"/>
    <w:rsid w:val="004F2B6B"/>
    <w:rsid w:val="004F2CF8"/>
    <w:rsid w:val="004F319C"/>
    <w:rsid w:val="004F3272"/>
    <w:rsid w:val="004F3613"/>
    <w:rsid w:val="004F380B"/>
    <w:rsid w:val="004F3BBE"/>
    <w:rsid w:val="004F5115"/>
    <w:rsid w:val="004F63EA"/>
    <w:rsid w:val="004F7ABB"/>
    <w:rsid w:val="005000F0"/>
    <w:rsid w:val="00500DF3"/>
    <w:rsid w:val="00501452"/>
    <w:rsid w:val="00501789"/>
    <w:rsid w:val="00502D3F"/>
    <w:rsid w:val="005031FA"/>
    <w:rsid w:val="00504A57"/>
    <w:rsid w:val="00504EFE"/>
    <w:rsid w:val="00504F8E"/>
    <w:rsid w:val="005059F1"/>
    <w:rsid w:val="00505F65"/>
    <w:rsid w:val="005064CC"/>
    <w:rsid w:val="00506B93"/>
    <w:rsid w:val="005078A5"/>
    <w:rsid w:val="005105E3"/>
    <w:rsid w:val="005120B9"/>
    <w:rsid w:val="00512F3D"/>
    <w:rsid w:val="00513BF1"/>
    <w:rsid w:val="00513DC2"/>
    <w:rsid w:val="005147ED"/>
    <w:rsid w:val="00514944"/>
    <w:rsid w:val="00514B0B"/>
    <w:rsid w:val="0051544C"/>
    <w:rsid w:val="005155C5"/>
    <w:rsid w:val="0051684F"/>
    <w:rsid w:val="0051695F"/>
    <w:rsid w:val="00516AB1"/>
    <w:rsid w:val="00517CD3"/>
    <w:rsid w:val="0052086E"/>
    <w:rsid w:val="00520D15"/>
    <w:rsid w:val="00522525"/>
    <w:rsid w:val="00522C0D"/>
    <w:rsid w:val="005237C7"/>
    <w:rsid w:val="00523FB6"/>
    <w:rsid w:val="005240F7"/>
    <w:rsid w:val="00524487"/>
    <w:rsid w:val="0052503B"/>
    <w:rsid w:val="005251CB"/>
    <w:rsid w:val="00525929"/>
    <w:rsid w:val="00525A77"/>
    <w:rsid w:val="00525CED"/>
    <w:rsid w:val="00526C97"/>
    <w:rsid w:val="00526D5F"/>
    <w:rsid w:val="005300B4"/>
    <w:rsid w:val="0053010C"/>
    <w:rsid w:val="0053036C"/>
    <w:rsid w:val="005314D0"/>
    <w:rsid w:val="0053154A"/>
    <w:rsid w:val="005327DF"/>
    <w:rsid w:val="00532CD8"/>
    <w:rsid w:val="0053368E"/>
    <w:rsid w:val="00533BC0"/>
    <w:rsid w:val="005345FD"/>
    <w:rsid w:val="0053552C"/>
    <w:rsid w:val="0053660E"/>
    <w:rsid w:val="005372CC"/>
    <w:rsid w:val="005375B6"/>
    <w:rsid w:val="005404D7"/>
    <w:rsid w:val="00540BBA"/>
    <w:rsid w:val="005415E4"/>
    <w:rsid w:val="00541B1A"/>
    <w:rsid w:val="00542558"/>
    <w:rsid w:val="00543461"/>
    <w:rsid w:val="00543F4C"/>
    <w:rsid w:val="005441F0"/>
    <w:rsid w:val="0054484E"/>
    <w:rsid w:val="0054590F"/>
    <w:rsid w:val="00545FEB"/>
    <w:rsid w:val="005463F4"/>
    <w:rsid w:val="00546B49"/>
    <w:rsid w:val="00547520"/>
    <w:rsid w:val="00547AAE"/>
    <w:rsid w:val="00547B32"/>
    <w:rsid w:val="0055052A"/>
    <w:rsid w:val="005507F7"/>
    <w:rsid w:val="0055108A"/>
    <w:rsid w:val="00551AFA"/>
    <w:rsid w:val="005527F5"/>
    <w:rsid w:val="00553098"/>
    <w:rsid w:val="00555E39"/>
    <w:rsid w:val="00557AFF"/>
    <w:rsid w:val="00557BE5"/>
    <w:rsid w:val="0056078D"/>
    <w:rsid w:val="005612D1"/>
    <w:rsid w:val="005614A9"/>
    <w:rsid w:val="00561801"/>
    <w:rsid w:val="00561DF7"/>
    <w:rsid w:val="00562035"/>
    <w:rsid w:val="005620E4"/>
    <w:rsid w:val="0056362A"/>
    <w:rsid w:val="005646C2"/>
    <w:rsid w:val="00564849"/>
    <w:rsid w:val="00564D05"/>
    <w:rsid w:val="005652DF"/>
    <w:rsid w:val="0056560D"/>
    <w:rsid w:val="005656FA"/>
    <w:rsid w:val="00565B98"/>
    <w:rsid w:val="00565D53"/>
    <w:rsid w:val="00566845"/>
    <w:rsid w:val="00566C4D"/>
    <w:rsid w:val="00567640"/>
    <w:rsid w:val="00567E7A"/>
    <w:rsid w:val="00570304"/>
    <w:rsid w:val="00570A91"/>
    <w:rsid w:val="0057105B"/>
    <w:rsid w:val="00571908"/>
    <w:rsid w:val="00571E90"/>
    <w:rsid w:val="00572AD5"/>
    <w:rsid w:val="00572F94"/>
    <w:rsid w:val="00573E16"/>
    <w:rsid w:val="00574B29"/>
    <w:rsid w:val="00574B69"/>
    <w:rsid w:val="0057508B"/>
    <w:rsid w:val="00575AD3"/>
    <w:rsid w:val="00576A25"/>
    <w:rsid w:val="00577050"/>
    <w:rsid w:val="0057732E"/>
    <w:rsid w:val="00577CA9"/>
    <w:rsid w:val="005809C3"/>
    <w:rsid w:val="00580A66"/>
    <w:rsid w:val="00580F79"/>
    <w:rsid w:val="00581957"/>
    <w:rsid w:val="00582A55"/>
    <w:rsid w:val="00582FFC"/>
    <w:rsid w:val="00583064"/>
    <w:rsid w:val="005834FA"/>
    <w:rsid w:val="005848B3"/>
    <w:rsid w:val="00584DA8"/>
    <w:rsid w:val="00586441"/>
    <w:rsid w:val="005867B4"/>
    <w:rsid w:val="00586DDC"/>
    <w:rsid w:val="005903EA"/>
    <w:rsid w:val="00590E13"/>
    <w:rsid w:val="0059182C"/>
    <w:rsid w:val="005923DF"/>
    <w:rsid w:val="005938CF"/>
    <w:rsid w:val="00594377"/>
    <w:rsid w:val="00595541"/>
    <w:rsid w:val="0059585F"/>
    <w:rsid w:val="00595FA5"/>
    <w:rsid w:val="00596243"/>
    <w:rsid w:val="00597499"/>
    <w:rsid w:val="0059790F"/>
    <w:rsid w:val="00597B36"/>
    <w:rsid w:val="00597F86"/>
    <w:rsid w:val="005A20CB"/>
    <w:rsid w:val="005A2224"/>
    <w:rsid w:val="005A2C63"/>
    <w:rsid w:val="005A2F04"/>
    <w:rsid w:val="005A34F0"/>
    <w:rsid w:val="005A355F"/>
    <w:rsid w:val="005A3760"/>
    <w:rsid w:val="005A39EF"/>
    <w:rsid w:val="005A3DB0"/>
    <w:rsid w:val="005A3DB6"/>
    <w:rsid w:val="005A49DB"/>
    <w:rsid w:val="005A55C4"/>
    <w:rsid w:val="005A5F73"/>
    <w:rsid w:val="005A67FA"/>
    <w:rsid w:val="005A79DA"/>
    <w:rsid w:val="005A7E39"/>
    <w:rsid w:val="005A7FD8"/>
    <w:rsid w:val="005B1419"/>
    <w:rsid w:val="005B18F0"/>
    <w:rsid w:val="005B216C"/>
    <w:rsid w:val="005B24AC"/>
    <w:rsid w:val="005B2CD9"/>
    <w:rsid w:val="005B468C"/>
    <w:rsid w:val="005B4F89"/>
    <w:rsid w:val="005B5AC2"/>
    <w:rsid w:val="005B622D"/>
    <w:rsid w:val="005B7C01"/>
    <w:rsid w:val="005B7C56"/>
    <w:rsid w:val="005B7F80"/>
    <w:rsid w:val="005C07EA"/>
    <w:rsid w:val="005C16C0"/>
    <w:rsid w:val="005C18F5"/>
    <w:rsid w:val="005C22B6"/>
    <w:rsid w:val="005C23F3"/>
    <w:rsid w:val="005C2C43"/>
    <w:rsid w:val="005C30AB"/>
    <w:rsid w:val="005C343C"/>
    <w:rsid w:val="005C36A0"/>
    <w:rsid w:val="005C36F9"/>
    <w:rsid w:val="005C3BC6"/>
    <w:rsid w:val="005C3EC1"/>
    <w:rsid w:val="005D2B28"/>
    <w:rsid w:val="005D5C66"/>
    <w:rsid w:val="005D5E78"/>
    <w:rsid w:val="005D7E7D"/>
    <w:rsid w:val="005D7F7C"/>
    <w:rsid w:val="005E00B0"/>
    <w:rsid w:val="005E0797"/>
    <w:rsid w:val="005E239B"/>
    <w:rsid w:val="005E3944"/>
    <w:rsid w:val="005E3C8A"/>
    <w:rsid w:val="005E3E8B"/>
    <w:rsid w:val="005E416B"/>
    <w:rsid w:val="005E4788"/>
    <w:rsid w:val="005E4B67"/>
    <w:rsid w:val="005E5A85"/>
    <w:rsid w:val="005E61C7"/>
    <w:rsid w:val="005E7027"/>
    <w:rsid w:val="005E79DC"/>
    <w:rsid w:val="005E7B7D"/>
    <w:rsid w:val="005F106A"/>
    <w:rsid w:val="005F2120"/>
    <w:rsid w:val="005F3627"/>
    <w:rsid w:val="005F3E21"/>
    <w:rsid w:val="005F4C9D"/>
    <w:rsid w:val="005F548A"/>
    <w:rsid w:val="005F5E03"/>
    <w:rsid w:val="005F7210"/>
    <w:rsid w:val="005F7FFB"/>
    <w:rsid w:val="006004B2"/>
    <w:rsid w:val="006021D5"/>
    <w:rsid w:val="00602419"/>
    <w:rsid w:val="00602986"/>
    <w:rsid w:val="00602BBA"/>
    <w:rsid w:val="00604191"/>
    <w:rsid w:val="006047F2"/>
    <w:rsid w:val="00604D16"/>
    <w:rsid w:val="00605DFC"/>
    <w:rsid w:val="00606F5A"/>
    <w:rsid w:val="006076FD"/>
    <w:rsid w:val="006078CE"/>
    <w:rsid w:val="00607EF1"/>
    <w:rsid w:val="0061191B"/>
    <w:rsid w:val="00612452"/>
    <w:rsid w:val="00613816"/>
    <w:rsid w:val="00613CE2"/>
    <w:rsid w:val="0061550C"/>
    <w:rsid w:val="00615618"/>
    <w:rsid w:val="00615990"/>
    <w:rsid w:val="00615EA9"/>
    <w:rsid w:val="00617323"/>
    <w:rsid w:val="006178A5"/>
    <w:rsid w:val="00617FB2"/>
    <w:rsid w:val="006209D8"/>
    <w:rsid w:val="00623784"/>
    <w:rsid w:val="0062432F"/>
    <w:rsid w:val="00624910"/>
    <w:rsid w:val="00624AB7"/>
    <w:rsid w:val="00624DB2"/>
    <w:rsid w:val="006257EC"/>
    <w:rsid w:val="00625C0F"/>
    <w:rsid w:val="00627CAB"/>
    <w:rsid w:val="006314AF"/>
    <w:rsid w:val="00632257"/>
    <w:rsid w:val="0063246B"/>
    <w:rsid w:val="006326E7"/>
    <w:rsid w:val="0063304A"/>
    <w:rsid w:val="00633B50"/>
    <w:rsid w:val="0063465D"/>
    <w:rsid w:val="00634D26"/>
    <w:rsid w:val="00635B45"/>
    <w:rsid w:val="0063636E"/>
    <w:rsid w:val="006364B4"/>
    <w:rsid w:val="00636F9D"/>
    <w:rsid w:val="00637C02"/>
    <w:rsid w:val="00640171"/>
    <w:rsid w:val="00641797"/>
    <w:rsid w:val="00642147"/>
    <w:rsid w:val="00642AEE"/>
    <w:rsid w:val="00642D32"/>
    <w:rsid w:val="006436F5"/>
    <w:rsid w:val="00643E74"/>
    <w:rsid w:val="006445AC"/>
    <w:rsid w:val="00644895"/>
    <w:rsid w:val="00644DBE"/>
    <w:rsid w:val="0064619D"/>
    <w:rsid w:val="006463C0"/>
    <w:rsid w:val="0064663C"/>
    <w:rsid w:val="00650297"/>
    <w:rsid w:val="00652E8E"/>
    <w:rsid w:val="006538F9"/>
    <w:rsid w:val="00653C04"/>
    <w:rsid w:val="00655843"/>
    <w:rsid w:val="00656145"/>
    <w:rsid w:val="0065677D"/>
    <w:rsid w:val="00656F9A"/>
    <w:rsid w:val="00660FD6"/>
    <w:rsid w:val="00661066"/>
    <w:rsid w:val="006629E1"/>
    <w:rsid w:val="00663366"/>
    <w:rsid w:val="00663375"/>
    <w:rsid w:val="006633FF"/>
    <w:rsid w:val="00663DCF"/>
    <w:rsid w:val="00664233"/>
    <w:rsid w:val="006643BC"/>
    <w:rsid w:val="00666807"/>
    <w:rsid w:val="00667252"/>
    <w:rsid w:val="00670129"/>
    <w:rsid w:val="006705CE"/>
    <w:rsid w:val="00671B1F"/>
    <w:rsid w:val="006739ED"/>
    <w:rsid w:val="00674439"/>
    <w:rsid w:val="006748E8"/>
    <w:rsid w:val="006756A0"/>
    <w:rsid w:val="00675A3C"/>
    <w:rsid w:val="00675B29"/>
    <w:rsid w:val="00675C10"/>
    <w:rsid w:val="00675E2D"/>
    <w:rsid w:val="0067616F"/>
    <w:rsid w:val="0067697B"/>
    <w:rsid w:val="0068049D"/>
    <w:rsid w:val="006805AF"/>
    <w:rsid w:val="00680F7E"/>
    <w:rsid w:val="0068164A"/>
    <w:rsid w:val="00682372"/>
    <w:rsid w:val="006823FA"/>
    <w:rsid w:val="006832BA"/>
    <w:rsid w:val="00683373"/>
    <w:rsid w:val="00684035"/>
    <w:rsid w:val="00684DCA"/>
    <w:rsid w:val="006853DC"/>
    <w:rsid w:val="00685608"/>
    <w:rsid w:val="00685DE1"/>
    <w:rsid w:val="00685FEB"/>
    <w:rsid w:val="006872F0"/>
    <w:rsid w:val="0068797E"/>
    <w:rsid w:val="00687DD3"/>
    <w:rsid w:val="006901EB"/>
    <w:rsid w:val="0069020E"/>
    <w:rsid w:val="00690388"/>
    <w:rsid w:val="00690488"/>
    <w:rsid w:val="00690637"/>
    <w:rsid w:val="0069076B"/>
    <w:rsid w:val="00690FE6"/>
    <w:rsid w:val="006915C4"/>
    <w:rsid w:val="00691802"/>
    <w:rsid w:val="00691831"/>
    <w:rsid w:val="00691973"/>
    <w:rsid w:val="00691C0F"/>
    <w:rsid w:val="006925DB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97E84"/>
    <w:rsid w:val="006A0707"/>
    <w:rsid w:val="006A07DF"/>
    <w:rsid w:val="006A150B"/>
    <w:rsid w:val="006A2634"/>
    <w:rsid w:val="006A2ECF"/>
    <w:rsid w:val="006A353C"/>
    <w:rsid w:val="006A43D0"/>
    <w:rsid w:val="006A44DC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666"/>
    <w:rsid w:val="006B3DEB"/>
    <w:rsid w:val="006B4165"/>
    <w:rsid w:val="006B42C5"/>
    <w:rsid w:val="006B464C"/>
    <w:rsid w:val="006B4CDD"/>
    <w:rsid w:val="006B546D"/>
    <w:rsid w:val="006B5BAB"/>
    <w:rsid w:val="006B62E6"/>
    <w:rsid w:val="006B66FC"/>
    <w:rsid w:val="006B6789"/>
    <w:rsid w:val="006B751B"/>
    <w:rsid w:val="006B7AC9"/>
    <w:rsid w:val="006C1034"/>
    <w:rsid w:val="006C1C0D"/>
    <w:rsid w:val="006C22FF"/>
    <w:rsid w:val="006C2C90"/>
    <w:rsid w:val="006C36AA"/>
    <w:rsid w:val="006C3845"/>
    <w:rsid w:val="006C3D9B"/>
    <w:rsid w:val="006C4963"/>
    <w:rsid w:val="006C5B21"/>
    <w:rsid w:val="006C6B63"/>
    <w:rsid w:val="006C75FE"/>
    <w:rsid w:val="006C761F"/>
    <w:rsid w:val="006C76D9"/>
    <w:rsid w:val="006C7CF3"/>
    <w:rsid w:val="006D034A"/>
    <w:rsid w:val="006D0D1D"/>
    <w:rsid w:val="006D143A"/>
    <w:rsid w:val="006D2424"/>
    <w:rsid w:val="006D4379"/>
    <w:rsid w:val="006D48F8"/>
    <w:rsid w:val="006D4F87"/>
    <w:rsid w:val="006D62F0"/>
    <w:rsid w:val="006D7792"/>
    <w:rsid w:val="006E24AD"/>
    <w:rsid w:val="006E2F1E"/>
    <w:rsid w:val="006E3126"/>
    <w:rsid w:val="006E38B7"/>
    <w:rsid w:val="006E3D07"/>
    <w:rsid w:val="006E50AD"/>
    <w:rsid w:val="006E52E5"/>
    <w:rsid w:val="006E5785"/>
    <w:rsid w:val="006E5788"/>
    <w:rsid w:val="006E5E6D"/>
    <w:rsid w:val="006E6BCA"/>
    <w:rsid w:val="006E76B2"/>
    <w:rsid w:val="006F120E"/>
    <w:rsid w:val="006F18DF"/>
    <w:rsid w:val="006F1D58"/>
    <w:rsid w:val="006F287F"/>
    <w:rsid w:val="006F2BF9"/>
    <w:rsid w:val="006F3ABB"/>
    <w:rsid w:val="006F49DE"/>
    <w:rsid w:val="006F633D"/>
    <w:rsid w:val="006F7CCF"/>
    <w:rsid w:val="006F7CE9"/>
    <w:rsid w:val="00700542"/>
    <w:rsid w:val="00701198"/>
    <w:rsid w:val="00701780"/>
    <w:rsid w:val="0070183D"/>
    <w:rsid w:val="0070262A"/>
    <w:rsid w:val="00702A37"/>
    <w:rsid w:val="00702B59"/>
    <w:rsid w:val="00703139"/>
    <w:rsid w:val="00703BB6"/>
    <w:rsid w:val="00704012"/>
    <w:rsid w:val="00704073"/>
    <w:rsid w:val="0070415B"/>
    <w:rsid w:val="00704A27"/>
    <w:rsid w:val="00705BFF"/>
    <w:rsid w:val="00706C60"/>
    <w:rsid w:val="0071009A"/>
    <w:rsid w:val="007100BB"/>
    <w:rsid w:val="007110AE"/>
    <w:rsid w:val="00711208"/>
    <w:rsid w:val="00711CB9"/>
    <w:rsid w:val="00712342"/>
    <w:rsid w:val="007127AE"/>
    <w:rsid w:val="00712C89"/>
    <w:rsid w:val="00712CB3"/>
    <w:rsid w:val="00714E7E"/>
    <w:rsid w:val="00715889"/>
    <w:rsid w:val="00715896"/>
    <w:rsid w:val="00715BC3"/>
    <w:rsid w:val="00716084"/>
    <w:rsid w:val="007169E5"/>
    <w:rsid w:val="0071741D"/>
    <w:rsid w:val="0072234A"/>
    <w:rsid w:val="007224E2"/>
    <w:rsid w:val="00722E53"/>
    <w:rsid w:val="00723D9F"/>
    <w:rsid w:val="00723DEE"/>
    <w:rsid w:val="007244CF"/>
    <w:rsid w:val="00724B7C"/>
    <w:rsid w:val="00724F3E"/>
    <w:rsid w:val="00725140"/>
    <w:rsid w:val="00725FED"/>
    <w:rsid w:val="007328DC"/>
    <w:rsid w:val="00733647"/>
    <w:rsid w:val="007337D7"/>
    <w:rsid w:val="00733863"/>
    <w:rsid w:val="0073430D"/>
    <w:rsid w:val="0073436C"/>
    <w:rsid w:val="007344F2"/>
    <w:rsid w:val="0073451E"/>
    <w:rsid w:val="007354A2"/>
    <w:rsid w:val="00735725"/>
    <w:rsid w:val="0073584D"/>
    <w:rsid w:val="0073740F"/>
    <w:rsid w:val="00741054"/>
    <w:rsid w:val="007410A3"/>
    <w:rsid w:val="007411ED"/>
    <w:rsid w:val="007414F7"/>
    <w:rsid w:val="007425F0"/>
    <w:rsid w:val="00743837"/>
    <w:rsid w:val="007439B7"/>
    <w:rsid w:val="00743DB9"/>
    <w:rsid w:val="0074427D"/>
    <w:rsid w:val="007445E5"/>
    <w:rsid w:val="00744DE1"/>
    <w:rsid w:val="007452A7"/>
    <w:rsid w:val="0074550E"/>
    <w:rsid w:val="00745C0E"/>
    <w:rsid w:val="007473CE"/>
    <w:rsid w:val="00750964"/>
    <w:rsid w:val="007514AF"/>
    <w:rsid w:val="00751CAF"/>
    <w:rsid w:val="0075321F"/>
    <w:rsid w:val="0075394B"/>
    <w:rsid w:val="00754184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E45"/>
    <w:rsid w:val="00761AF1"/>
    <w:rsid w:val="007633F0"/>
    <w:rsid w:val="00763737"/>
    <w:rsid w:val="007641D5"/>
    <w:rsid w:val="00764C99"/>
    <w:rsid w:val="00765B6D"/>
    <w:rsid w:val="00765D34"/>
    <w:rsid w:val="00766FB3"/>
    <w:rsid w:val="00770B97"/>
    <w:rsid w:val="00770E4C"/>
    <w:rsid w:val="0077120D"/>
    <w:rsid w:val="007721A7"/>
    <w:rsid w:val="0077250E"/>
    <w:rsid w:val="00772AB5"/>
    <w:rsid w:val="00773ACF"/>
    <w:rsid w:val="00774AD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87F22"/>
    <w:rsid w:val="0079021B"/>
    <w:rsid w:val="00790B4B"/>
    <w:rsid w:val="00790D3E"/>
    <w:rsid w:val="0079139E"/>
    <w:rsid w:val="00791449"/>
    <w:rsid w:val="007928D2"/>
    <w:rsid w:val="00792D54"/>
    <w:rsid w:val="0079315E"/>
    <w:rsid w:val="00793169"/>
    <w:rsid w:val="00794682"/>
    <w:rsid w:val="00794EEE"/>
    <w:rsid w:val="007957EF"/>
    <w:rsid w:val="00796454"/>
    <w:rsid w:val="00796915"/>
    <w:rsid w:val="00796CBD"/>
    <w:rsid w:val="00796E59"/>
    <w:rsid w:val="00796F7B"/>
    <w:rsid w:val="007976A9"/>
    <w:rsid w:val="00797D75"/>
    <w:rsid w:val="007A02EC"/>
    <w:rsid w:val="007A11D7"/>
    <w:rsid w:val="007A144E"/>
    <w:rsid w:val="007A2E92"/>
    <w:rsid w:val="007A3943"/>
    <w:rsid w:val="007A5A3B"/>
    <w:rsid w:val="007A5C71"/>
    <w:rsid w:val="007A64A2"/>
    <w:rsid w:val="007A6899"/>
    <w:rsid w:val="007A6936"/>
    <w:rsid w:val="007A7621"/>
    <w:rsid w:val="007A7975"/>
    <w:rsid w:val="007A7C24"/>
    <w:rsid w:val="007B1943"/>
    <w:rsid w:val="007B20E7"/>
    <w:rsid w:val="007B25CE"/>
    <w:rsid w:val="007B31D6"/>
    <w:rsid w:val="007B38A7"/>
    <w:rsid w:val="007B3955"/>
    <w:rsid w:val="007B3C01"/>
    <w:rsid w:val="007B3F2E"/>
    <w:rsid w:val="007B467F"/>
    <w:rsid w:val="007B487F"/>
    <w:rsid w:val="007B6854"/>
    <w:rsid w:val="007B695B"/>
    <w:rsid w:val="007B6B32"/>
    <w:rsid w:val="007B6E35"/>
    <w:rsid w:val="007C0CA3"/>
    <w:rsid w:val="007C1148"/>
    <w:rsid w:val="007C17A3"/>
    <w:rsid w:val="007C2835"/>
    <w:rsid w:val="007C2924"/>
    <w:rsid w:val="007C2A2F"/>
    <w:rsid w:val="007C36DC"/>
    <w:rsid w:val="007C4066"/>
    <w:rsid w:val="007C5176"/>
    <w:rsid w:val="007C5469"/>
    <w:rsid w:val="007C648D"/>
    <w:rsid w:val="007C72CB"/>
    <w:rsid w:val="007D01EA"/>
    <w:rsid w:val="007D0A45"/>
    <w:rsid w:val="007D3546"/>
    <w:rsid w:val="007D3959"/>
    <w:rsid w:val="007D4460"/>
    <w:rsid w:val="007D448E"/>
    <w:rsid w:val="007D4C62"/>
    <w:rsid w:val="007D5A46"/>
    <w:rsid w:val="007D6570"/>
    <w:rsid w:val="007D7600"/>
    <w:rsid w:val="007D76F9"/>
    <w:rsid w:val="007D7F55"/>
    <w:rsid w:val="007E0DF5"/>
    <w:rsid w:val="007E0F23"/>
    <w:rsid w:val="007E104E"/>
    <w:rsid w:val="007E1266"/>
    <w:rsid w:val="007E1B27"/>
    <w:rsid w:val="007E2586"/>
    <w:rsid w:val="007E2D38"/>
    <w:rsid w:val="007E2D61"/>
    <w:rsid w:val="007E3703"/>
    <w:rsid w:val="007E3C1A"/>
    <w:rsid w:val="007E3D2D"/>
    <w:rsid w:val="007E422A"/>
    <w:rsid w:val="007E54BC"/>
    <w:rsid w:val="007E5FAD"/>
    <w:rsid w:val="007E60F6"/>
    <w:rsid w:val="007E64AC"/>
    <w:rsid w:val="007E67CB"/>
    <w:rsid w:val="007E71DF"/>
    <w:rsid w:val="007E724B"/>
    <w:rsid w:val="007E7805"/>
    <w:rsid w:val="007E7D82"/>
    <w:rsid w:val="007F09A6"/>
    <w:rsid w:val="007F0DD4"/>
    <w:rsid w:val="007F1028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F48"/>
    <w:rsid w:val="007F5FA2"/>
    <w:rsid w:val="007F6060"/>
    <w:rsid w:val="00800376"/>
    <w:rsid w:val="00802701"/>
    <w:rsid w:val="00803C7E"/>
    <w:rsid w:val="008044B1"/>
    <w:rsid w:val="0080500D"/>
    <w:rsid w:val="008050CB"/>
    <w:rsid w:val="00805560"/>
    <w:rsid w:val="00806018"/>
    <w:rsid w:val="00807066"/>
    <w:rsid w:val="0080764F"/>
    <w:rsid w:val="00807876"/>
    <w:rsid w:val="00810164"/>
    <w:rsid w:val="0081085C"/>
    <w:rsid w:val="00810EBB"/>
    <w:rsid w:val="00811E2E"/>
    <w:rsid w:val="0081247B"/>
    <w:rsid w:val="008128B5"/>
    <w:rsid w:val="00812CBB"/>
    <w:rsid w:val="00812E0B"/>
    <w:rsid w:val="0081323C"/>
    <w:rsid w:val="0081399B"/>
    <w:rsid w:val="0081445B"/>
    <w:rsid w:val="008146FF"/>
    <w:rsid w:val="0081514F"/>
    <w:rsid w:val="008160A3"/>
    <w:rsid w:val="0081643E"/>
    <w:rsid w:val="00816C63"/>
    <w:rsid w:val="008177CE"/>
    <w:rsid w:val="00817E11"/>
    <w:rsid w:val="00817F8E"/>
    <w:rsid w:val="00820061"/>
    <w:rsid w:val="00820261"/>
    <w:rsid w:val="00820811"/>
    <w:rsid w:val="0082097B"/>
    <w:rsid w:val="00821BE0"/>
    <w:rsid w:val="008253D6"/>
    <w:rsid w:val="008253FD"/>
    <w:rsid w:val="00826331"/>
    <w:rsid w:val="00827554"/>
    <w:rsid w:val="0083042A"/>
    <w:rsid w:val="00830969"/>
    <w:rsid w:val="00830B79"/>
    <w:rsid w:val="00831576"/>
    <w:rsid w:val="008324A2"/>
    <w:rsid w:val="00832554"/>
    <w:rsid w:val="0083454D"/>
    <w:rsid w:val="008348CC"/>
    <w:rsid w:val="00835AA8"/>
    <w:rsid w:val="00835B71"/>
    <w:rsid w:val="0083606E"/>
    <w:rsid w:val="00836CA4"/>
    <w:rsid w:val="00836CAD"/>
    <w:rsid w:val="00840031"/>
    <w:rsid w:val="00841480"/>
    <w:rsid w:val="008421A0"/>
    <w:rsid w:val="008427A1"/>
    <w:rsid w:val="00842F09"/>
    <w:rsid w:val="008435EA"/>
    <w:rsid w:val="008436A9"/>
    <w:rsid w:val="0084406C"/>
    <w:rsid w:val="00845418"/>
    <w:rsid w:val="008457A1"/>
    <w:rsid w:val="00845BE4"/>
    <w:rsid w:val="008467EA"/>
    <w:rsid w:val="00847898"/>
    <w:rsid w:val="00847D12"/>
    <w:rsid w:val="00851511"/>
    <w:rsid w:val="00852E2C"/>
    <w:rsid w:val="00853901"/>
    <w:rsid w:val="00853952"/>
    <w:rsid w:val="0085434D"/>
    <w:rsid w:val="0085441C"/>
    <w:rsid w:val="0085494C"/>
    <w:rsid w:val="00854C17"/>
    <w:rsid w:val="0085510F"/>
    <w:rsid w:val="0085535E"/>
    <w:rsid w:val="008553A3"/>
    <w:rsid w:val="00855A32"/>
    <w:rsid w:val="00855B4E"/>
    <w:rsid w:val="00855DB3"/>
    <w:rsid w:val="00856BC4"/>
    <w:rsid w:val="008570C4"/>
    <w:rsid w:val="0085751E"/>
    <w:rsid w:val="0085785E"/>
    <w:rsid w:val="00857B30"/>
    <w:rsid w:val="00860102"/>
    <w:rsid w:val="008604E0"/>
    <w:rsid w:val="00860CFA"/>
    <w:rsid w:val="008613B1"/>
    <w:rsid w:val="00862B64"/>
    <w:rsid w:val="00862DAA"/>
    <w:rsid w:val="00862FD3"/>
    <w:rsid w:val="00863202"/>
    <w:rsid w:val="00863344"/>
    <w:rsid w:val="00863D41"/>
    <w:rsid w:val="00863E3D"/>
    <w:rsid w:val="0086428F"/>
    <w:rsid w:val="0086539B"/>
    <w:rsid w:val="00867FF0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775FC"/>
    <w:rsid w:val="00877957"/>
    <w:rsid w:val="0088171E"/>
    <w:rsid w:val="00881BAB"/>
    <w:rsid w:val="00881DD9"/>
    <w:rsid w:val="00882002"/>
    <w:rsid w:val="00882182"/>
    <w:rsid w:val="008823CF"/>
    <w:rsid w:val="00882DE3"/>
    <w:rsid w:val="0088319A"/>
    <w:rsid w:val="00883A3F"/>
    <w:rsid w:val="0088404C"/>
    <w:rsid w:val="008845C7"/>
    <w:rsid w:val="008845E8"/>
    <w:rsid w:val="008847EF"/>
    <w:rsid w:val="00885435"/>
    <w:rsid w:val="00885ABF"/>
    <w:rsid w:val="00886F45"/>
    <w:rsid w:val="0088754F"/>
    <w:rsid w:val="008876B4"/>
    <w:rsid w:val="00890977"/>
    <w:rsid w:val="008909DB"/>
    <w:rsid w:val="0089225C"/>
    <w:rsid w:val="00892450"/>
    <w:rsid w:val="008924BC"/>
    <w:rsid w:val="00892624"/>
    <w:rsid w:val="00892BD1"/>
    <w:rsid w:val="00893E47"/>
    <w:rsid w:val="00893F57"/>
    <w:rsid w:val="0089702B"/>
    <w:rsid w:val="00897BA3"/>
    <w:rsid w:val="008A058F"/>
    <w:rsid w:val="008A15CF"/>
    <w:rsid w:val="008A1639"/>
    <w:rsid w:val="008A1910"/>
    <w:rsid w:val="008A1C91"/>
    <w:rsid w:val="008A2F24"/>
    <w:rsid w:val="008A3081"/>
    <w:rsid w:val="008A43DE"/>
    <w:rsid w:val="008A4FBB"/>
    <w:rsid w:val="008A541A"/>
    <w:rsid w:val="008A626F"/>
    <w:rsid w:val="008A6684"/>
    <w:rsid w:val="008A7700"/>
    <w:rsid w:val="008B1250"/>
    <w:rsid w:val="008B15E1"/>
    <w:rsid w:val="008B1B18"/>
    <w:rsid w:val="008B3286"/>
    <w:rsid w:val="008B3A00"/>
    <w:rsid w:val="008B408A"/>
    <w:rsid w:val="008B5749"/>
    <w:rsid w:val="008B5CFF"/>
    <w:rsid w:val="008B6C65"/>
    <w:rsid w:val="008B6D57"/>
    <w:rsid w:val="008B704B"/>
    <w:rsid w:val="008B70F1"/>
    <w:rsid w:val="008B7A8B"/>
    <w:rsid w:val="008B7EAD"/>
    <w:rsid w:val="008C2860"/>
    <w:rsid w:val="008C2B9B"/>
    <w:rsid w:val="008C4155"/>
    <w:rsid w:val="008C44B7"/>
    <w:rsid w:val="008C469A"/>
    <w:rsid w:val="008C46C6"/>
    <w:rsid w:val="008C4E09"/>
    <w:rsid w:val="008C5DDD"/>
    <w:rsid w:val="008C6023"/>
    <w:rsid w:val="008C6775"/>
    <w:rsid w:val="008C6C9D"/>
    <w:rsid w:val="008C6FF1"/>
    <w:rsid w:val="008C78A1"/>
    <w:rsid w:val="008D05F0"/>
    <w:rsid w:val="008D0714"/>
    <w:rsid w:val="008D0749"/>
    <w:rsid w:val="008D0A27"/>
    <w:rsid w:val="008D0C92"/>
    <w:rsid w:val="008D0FB4"/>
    <w:rsid w:val="008D0FCD"/>
    <w:rsid w:val="008D1CEE"/>
    <w:rsid w:val="008D1F07"/>
    <w:rsid w:val="008D2137"/>
    <w:rsid w:val="008D257E"/>
    <w:rsid w:val="008D4487"/>
    <w:rsid w:val="008D55D5"/>
    <w:rsid w:val="008D5765"/>
    <w:rsid w:val="008D5D21"/>
    <w:rsid w:val="008D62EA"/>
    <w:rsid w:val="008D6C6B"/>
    <w:rsid w:val="008E05BC"/>
    <w:rsid w:val="008E0AA4"/>
    <w:rsid w:val="008E2FB1"/>
    <w:rsid w:val="008E331A"/>
    <w:rsid w:val="008E34EA"/>
    <w:rsid w:val="008E3B83"/>
    <w:rsid w:val="008E4F9A"/>
    <w:rsid w:val="008E513A"/>
    <w:rsid w:val="008E688C"/>
    <w:rsid w:val="008E7B97"/>
    <w:rsid w:val="008F09E8"/>
    <w:rsid w:val="008F1A5E"/>
    <w:rsid w:val="008F1FEF"/>
    <w:rsid w:val="008F298E"/>
    <w:rsid w:val="008F2A05"/>
    <w:rsid w:val="008F3503"/>
    <w:rsid w:val="008F3CD5"/>
    <w:rsid w:val="008F3FEB"/>
    <w:rsid w:val="008F4453"/>
    <w:rsid w:val="008F46BC"/>
    <w:rsid w:val="008F5A04"/>
    <w:rsid w:val="008F62F0"/>
    <w:rsid w:val="008F7242"/>
    <w:rsid w:val="00900317"/>
    <w:rsid w:val="0090058B"/>
    <w:rsid w:val="00900968"/>
    <w:rsid w:val="00900B61"/>
    <w:rsid w:val="009014E0"/>
    <w:rsid w:val="00901D11"/>
    <w:rsid w:val="0090257B"/>
    <w:rsid w:val="00902745"/>
    <w:rsid w:val="00902EE9"/>
    <w:rsid w:val="00904A35"/>
    <w:rsid w:val="009056FB"/>
    <w:rsid w:val="009075EA"/>
    <w:rsid w:val="009101E9"/>
    <w:rsid w:val="009103AE"/>
    <w:rsid w:val="00910928"/>
    <w:rsid w:val="00911E17"/>
    <w:rsid w:val="00912615"/>
    <w:rsid w:val="00912B5E"/>
    <w:rsid w:val="00913603"/>
    <w:rsid w:val="009138F4"/>
    <w:rsid w:val="00914ACF"/>
    <w:rsid w:val="00916232"/>
    <w:rsid w:val="009176A3"/>
    <w:rsid w:val="00920485"/>
    <w:rsid w:val="00920B30"/>
    <w:rsid w:val="009217E5"/>
    <w:rsid w:val="009221E2"/>
    <w:rsid w:val="00922F56"/>
    <w:rsid w:val="00923437"/>
    <w:rsid w:val="0092453A"/>
    <w:rsid w:val="00924DDD"/>
    <w:rsid w:val="0092599F"/>
    <w:rsid w:val="00926AF6"/>
    <w:rsid w:val="009270A7"/>
    <w:rsid w:val="009272C3"/>
    <w:rsid w:val="00927D83"/>
    <w:rsid w:val="00930CCA"/>
    <w:rsid w:val="00930D1C"/>
    <w:rsid w:val="009317F9"/>
    <w:rsid w:val="00932936"/>
    <w:rsid w:val="00932975"/>
    <w:rsid w:val="00933D60"/>
    <w:rsid w:val="00933DCA"/>
    <w:rsid w:val="009342C0"/>
    <w:rsid w:val="00934732"/>
    <w:rsid w:val="00934AD8"/>
    <w:rsid w:val="00935A6B"/>
    <w:rsid w:val="00935F26"/>
    <w:rsid w:val="00936082"/>
    <w:rsid w:val="00936329"/>
    <w:rsid w:val="00936A40"/>
    <w:rsid w:val="00937FF2"/>
    <w:rsid w:val="00940326"/>
    <w:rsid w:val="00940C56"/>
    <w:rsid w:val="00942158"/>
    <w:rsid w:val="00942E09"/>
    <w:rsid w:val="00943A96"/>
    <w:rsid w:val="00943B8D"/>
    <w:rsid w:val="00943C37"/>
    <w:rsid w:val="00943E91"/>
    <w:rsid w:val="00944AAE"/>
    <w:rsid w:val="00945155"/>
    <w:rsid w:val="009456DC"/>
    <w:rsid w:val="009458AB"/>
    <w:rsid w:val="009468CE"/>
    <w:rsid w:val="00947881"/>
    <w:rsid w:val="00947FBC"/>
    <w:rsid w:val="009514DD"/>
    <w:rsid w:val="00951655"/>
    <w:rsid w:val="00951E65"/>
    <w:rsid w:val="00952270"/>
    <w:rsid w:val="00952ABA"/>
    <w:rsid w:val="009536C8"/>
    <w:rsid w:val="00954606"/>
    <w:rsid w:val="009546A7"/>
    <w:rsid w:val="00955121"/>
    <w:rsid w:val="009555BA"/>
    <w:rsid w:val="009555CD"/>
    <w:rsid w:val="00956164"/>
    <w:rsid w:val="0095675F"/>
    <w:rsid w:val="009569F6"/>
    <w:rsid w:val="00956F29"/>
    <w:rsid w:val="00956F85"/>
    <w:rsid w:val="00956F96"/>
    <w:rsid w:val="00957E19"/>
    <w:rsid w:val="00960B4D"/>
    <w:rsid w:val="00961162"/>
    <w:rsid w:val="00961BC1"/>
    <w:rsid w:val="00961D07"/>
    <w:rsid w:val="00962CD2"/>
    <w:rsid w:val="00963204"/>
    <w:rsid w:val="00966A29"/>
    <w:rsid w:val="00967B89"/>
    <w:rsid w:val="00967C4D"/>
    <w:rsid w:val="009702CE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8108D"/>
    <w:rsid w:val="0098222D"/>
    <w:rsid w:val="00982435"/>
    <w:rsid w:val="00983A92"/>
    <w:rsid w:val="00983B3C"/>
    <w:rsid w:val="00983E79"/>
    <w:rsid w:val="009843D0"/>
    <w:rsid w:val="00984792"/>
    <w:rsid w:val="00985180"/>
    <w:rsid w:val="009878F2"/>
    <w:rsid w:val="00987C69"/>
    <w:rsid w:val="00990035"/>
    <w:rsid w:val="0099065A"/>
    <w:rsid w:val="00990B5B"/>
    <w:rsid w:val="00990E65"/>
    <w:rsid w:val="00991827"/>
    <w:rsid w:val="0099226D"/>
    <w:rsid w:val="00992733"/>
    <w:rsid w:val="00992955"/>
    <w:rsid w:val="00992CE3"/>
    <w:rsid w:val="0099360F"/>
    <w:rsid w:val="00994585"/>
    <w:rsid w:val="00995169"/>
    <w:rsid w:val="009951EC"/>
    <w:rsid w:val="009965E2"/>
    <w:rsid w:val="00996744"/>
    <w:rsid w:val="0099682F"/>
    <w:rsid w:val="00997426"/>
    <w:rsid w:val="00997DF6"/>
    <w:rsid w:val="009A006D"/>
    <w:rsid w:val="009A03C9"/>
    <w:rsid w:val="009A04F4"/>
    <w:rsid w:val="009A0E2E"/>
    <w:rsid w:val="009A181A"/>
    <w:rsid w:val="009A1F08"/>
    <w:rsid w:val="009A22CB"/>
    <w:rsid w:val="009A2823"/>
    <w:rsid w:val="009A33BF"/>
    <w:rsid w:val="009A3B9F"/>
    <w:rsid w:val="009A4361"/>
    <w:rsid w:val="009A4595"/>
    <w:rsid w:val="009A4618"/>
    <w:rsid w:val="009A4CE1"/>
    <w:rsid w:val="009A5807"/>
    <w:rsid w:val="009A60E1"/>
    <w:rsid w:val="009A62BD"/>
    <w:rsid w:val="009A6450"/>
    <w:rsid w:val="009A6CB0"/>
    <w:rsid w:val="009B0178"/>
    <w:rsid w:val="009B19A6"/>
    <w:rsid w:val="009B3849"/>
    <w:rsid w:val="009B388B"/>
    <w:rsid w:val="009B412B"/>
    <w:rsid w:val="009B4805"/>
    <w:rsid w:val="009B55F7"/>
    <w:rsid w:val="009B59CD"/>
    <w:rsid w:val="009B6BB1"/>
    <w:rsid w:val="009B7A2F"/>
    <w:rsid w:val="009B7A6A"/>
    <w:rsid w:val="009C02CB"/>
    <w:rsid w:val="009C041E"/>
    <w:rsid w:val="009C10A7"/>
    <w:rsid w:val="009C16EC"/>
    <w:rsid w:val="009C1F96"/>
    <w:rsid w:val="009C232E"/>
    <w:rsid w:val="009C46EC"/>
    <w:rsid w:val="009C4CC4"/>
    <w:rsid w:val="009C5282"/>
    <w:rsid w:val="009C7D60"/>
    <w:rsid w:val="009C7ED2"/>
    <w:rsid w:val="009D084D"/>
    <w:rsid w:val="009D1416"/>
    <w:rsid w:val="009D1461"/>
    <w:rsid w:val="009D22BE"/>
    <w:rsid w:val="009D25F7"/>
    <w:rsid w:val="009D2B89"/>
    <w:rsid w:val="009D62DF"/>
    <w:rsid w:val="009D6DFB"/>
    <w:rsid w:val="009D71E5"/>
    <w:rsid w:val="009D7998"/>
    <w:rsid w:val="009E02FB"/>
    <w:rsid w:val="009E0336"/>
    <w:rsid w:val="009E0BEA"/>
    <w:rsid w:val="009E1E60"/>
    <w:rsid w:val="009E29ED"/>
    <w:rsid w:val="009E40D3"/>
    <w:rsid w:val="009E4100"/>
    <w:rsid w:val="009E410C"/>
    <w:rsid w:val="009E4E36"/>
    <w:rsid w:val="009E51E0"/>
    <w:rsid w:val="009E5592"/>
    <w:rsid w:val="009E5E39"/>
    <w:rsid w:val="009E677D"/>
    <w:rsid w:val="009E6ACB"/>
    <w:rsid w:val="009E7A8A"/>
    <w:rsid w:val="009F0276"/>
    <w:rsid w:val="009F172E"/>
    <w:rsid w:val="009F1BE9"/>
    <w:rsid w:val="009F1EBF"/>
    <w:rsid w:val="009F2605"/>
    <w:rsid w:val="009F3537"/>
    <w:rsid w:val="009F452B"/>
    <w:rsid w:val="009F5887"/>
    <w:rsid w:val="009F5F02"/>
    <w:rsid w:val="009F6243"/>
    <w:rsid w:val="009F669A"/>
    <w:rsid w:val="00A0052E"/>
    <w:rsid w:val="00A00FD6"/>
    <w:rsid w:val="00A01A33"/>
    <w:rsid w:val="00A01F44"/>
    <w:rsid w:val="00A025B3"/>
    <w:rsid w:val="00A050F3"/>
    <w:rsid w:val="00A064BD"/>
    <w:rsid w:val="00A06593"/>
    <w:rsid w:val="00A06BB3"/>
    <w:rsid w:val="00A06CC8"/>
    <w:rsid w:val="00A06F56"/>
    <w:rsid w:val="00A07CBF"/>
    <w:rsid w:val="00A07DF0"/>
    <w:rsid w:val="00A10320"/>
    <w:rsid w:val="00A109B5"/>
    <w:rsid w:val="00A10D27"/>
    <w:rsid w:val="00A10F28"/>
    <w:rsid w:val="00A10F87"/>
    <w:rsid w:val="00A117ED"/>
    <w:rsid w:val="00A122E4"/>
    <w:rsid w:val="00A13664"/>
    <w:rsid w:val="00A13766"/>
    <w:rsid w:val="00A1388A"/>
    <w:rsid w:val="00A14412"/>
    <w:rsid w:val="00A15337"/>
    <w:rsid w:val="00A1597F"/>
    <w:rsid w:val="00A168C8"/>
    <w:rsid w:val="00A16C3C"/>
    <w:rsid w:val="00A1756D"/>
    <w:rsid w:val="00A17C6F"/>
    <w:rsid w:val="00A2037F"/>
    <w:rsid w:val="00A203EE"/>
    <w:rsid w:val="00A20570"/>
    <w:rsid w:val="00A20ED7"/>
    <w:rsid w:val="00A21DC8"/>
    <w:rsid w:val="00A2279C"/>
    <w:rsid w:val="00A227CC"/>
    <w:rsid w:val="00A22998"/>
    <w:rsid w:val="00A23478"/>
    <w:rsid w:val="00A24998"/>
    <w:rsid w:val="00A24B77"/>
    <w:rsid w:val="00A24E46"/>
    <w:rsid w:val="00A2570A"/>
    <w:rsid w:val="00A25863"/>
    <w:rsid w:val="00A25BDF"/>
    <w:rsid w:val="00A25D34"/>
    <w:rsid w:val="00A25DA8"/>
    <w:rsid w:val="00A2621F"/>
    <w:rsid w:val="00A2771E"/>
    <w:rsid w:val="00A30F10"/>
    <w:rsid w:val="00A310EF"/>
    <w:rsid w:val="00A313CB"/>
    <w:rsid w:val="00A32033"/>
    <w:rsid w:val="00A33AA8"/>
    <w:rsid w:val="00A3404A"/>
    <w:rsid w:val="00A34051"/>
    <w:rsid w:val="00A35715"/>
    <w:rsid w:val="00A35B21"/>
    <w:rsid w:val="00A36078"/>
    <w:rsid w:val="00A366DE"/>
    <w:rsid w:val="00A37390"/>
    <w:rsid w:val="00A40283"/>
    <w:rsid w:val="00A40318"/>
    <w:rsid w:val="00A41214"/>
    <w:rsid w:val="00A41F5E"/>
    <w:rsid w:val="00A433BE"/>
    <w:rsid w:val="00A45874"/>
    <w:rsid w:val="00A45948"/>
    <w:rsid w:val="00A45A19"/>
    <w:rsid w:val="00A46174"/>
    <w:rsid w:val="00A464D2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60E50"/>
    <w:rsid w:val="00A61625"/>
    <w:rsid w:val="00A6168F"/>
    <w:rsid w:val="00A619AB"/>
    <w:rsid w:val="00A61ADE"/>
    <w:rsid w:val="00A61C46"/>
    <w:rsid w:val="00A61FDF"/>
    <w:rsid w:val="00A620BB"/>
    <w:rsid w:val="00A62B60"/>
    <w:rsid w:val="00A62DE9"/>
    <w:rsid w:val="00A636AF"/>
    <w:rsid w:val="00A640D3"/>
    <w:rsid w:val="00A643DE"/>
    <w:rsid w:val="00A646BF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571C"/>
    <w:rsid w:val="00A75CC8"/>
    <w:rsid w:val="00A75E38"/>
    <w:rsid w:val="00A76CCA"/>
    <w:rsid w:val="00A76DF6"/>
    <w:rsid w:val="00A76E70"/>
    <w:rsid w:val="00A77195"/>
    <w:rsid w:val="00A771B2"/>
    <w:rsid w:val="00A77F1C"/>
    <w:rsid w:val="00A82DBB"/>
    <w:rsid w:val="00A83198"/>
    <w:rsid w:val="00A8351B"/>
    <w:rsid w:val="00A841C0"/>
    <w:rsid w:val="00A84742"/>
    <w:rsid w:val="00A84AE2"/>
    <w:rsid w:val="00A84C96"/>
    <w:rsid w:val="00A8565B"/>
    <w:rsid w:val="00A85AC3"/>
    <w:rsid w:val="00A85D34"/>
    <w:rsid w:val="00A872ED"/>
    <w:rsid w:val="00A875EC"/>
    <w:rsid w:val="00A9030F"/>
    <w:rsid w:val="00A90449"/>
    <w:rsid w:val="00A92B32"/>
    <w:rsid w:val="00A92F3D"/>
    <w:rsid w:val="00A93069"/>
    <w:rsid w:val="00A93CC7"/>
    <w:rsid w:val="00A944B4"/>
    <w:rsid w:val="00A94769"/>
    <w:rsid w:val="00A94C6A"/>
    <w:rsid w:val="00A96680"/>
    <w:rsid w:val="00A97BA6"/>
    <w:rsid w:val="00AA060D"/>
    <w:rsid w:val="00AA157A"/>
    <w:rsid w:val="00AA21A5"/>
    <w:rsid w:val="00AA22F2"/>
    <w:rsid w:val="00AA251B"/>
    <w:rsid w:val="00AA26F6"/>
    <w:rsid w:val="00AA3A6E"/>
    <w:rsid w:val="00AA3A95"/>
    <w:rsid w:val="00AA4DC2"/>
    <w:rsid w:val="00AA517F"/>
    <w:rsid w:val="00AA586D"/>
    <w:rsid w:val="00AA59F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1569"/>
    <w:rsid w:val="00AB2BAD"/>
    <w:rsid w:val="00AB3DF6"/>
    <w:rsid w:val="00AB3E58"/>
    <w:rsid w:val="00AB4267"/>
    <w:rsid w:val="00AB4392"/>
    <w:rsid w:val="00AB460F"/>
    <w:rsid w:val="00AB546A"/>
    <w:rsid w:val="00AB627E"/>
    <w:rsid w:val="00AB6477"/>
    <w:rsid w:val="00AB6FD0"/>
    <w:rsid w:val="00AC0804"/>
    <w:rsid w:val="00AC1750"/>
    <w:rsid w:val="00AC1B0E"/>
    <w:rsid w:val="00AC67AC"/>
    <w:rsid w:val="00AC6BAD"/>
    <w:rsid w:val="00AC7109"/>
    <w:rsid w:val="00AC7643"/>
    <w:rsid w:val="00AC78E6"/>
    <w:rsid w:val="00AC7CDC"/>
    <w:rsid w:val="00AD1E8D"/>
    <w:rsid w:val="00AD2B7F"/>
    <w:rsid w:val="00AD3224"/>
    <w:rsid w:val="00AD324D"/>
    <w:rsid w:val="00AD331F"/>
    <w:rsid w:val="00AD50A5"/>
    <w:rsid w:val="00AD5125"/>
    <w:rsid w:val="00AD529B"/>
    <w:rsid w:val="00AD5345"/>
    <w:rsid w:val="00AD7611"/>
    <w:rsid w:val="00AD789F"/>
    <w:rsid w:val="00AD78B0"/>
    <w:rsid w:val="00AE19E4"/>
    <w:rsid w:val="00AE20E0"/>
    <w:rsid w:val="00AE2694"/>
    <w:rsid w:val="00AE3430"/>
    <w:rsid w:val="00AE506F"/>
    <w:rsid w:val="00AE5D89"/>
    <w:rsid w:val="00AE62B5"/>
    <w:rsid w:val="00AE64DF"/>
    <w:rsid w:val="00AE7911"/>
    <w:rsid w:val="00AF0DA2"/>
    <w:rsid w:val="00AF138B"/>
    <w:rsid w:val="00AF3275"/>
    <w:rsid w:val="00AF3A0E"/>
    <w:rsid w:val="00AF4A9A"/>
    <w:rsid w:val="00AF5442"/>
    <w:rsid w:val="00AF57AD"/>
    <w:rsid w:val="00AF6D61"/>
    <w:rsid w:val="00AF716A"/>
    <w:rsid w:val="00AF74A6"/>
    <w:rsid w:val="00AF7FF8"/>
    <w:rsid w:val="00B00150"/>
    <w:rsid w:val="00B005A8"/>
    <w:rsid w:val="00B00C86"/>
    <w:rsid w:val="00B00F7A"/>
    <w:rsid w:val="00B024EE"/>
    <w:rsid w:val="00B028E7"/>
    <w:rsid w:val="00B02E18"/>
    <w:rsid w:val="00B02F29"/>
    <w:rsid w:val="00B03CEF"/>
    <w:rsid w:val="00B03EB2"/>
    <w:rsid w:val="00B04403"/>
    <w:rsid w:val="00B047FF"/>
    <w:rsid w:val="00B0501C"/>
    <w:rsid w:val="00B0598A"/>
    <w:rsid w:val="00B05AD4"/>
    <w:rsid w:val="00B05B65"/>
    <w:rsid w:val="00B076E4"/>
    <w:rsid w:val="00B07E90"/>
    <w:rsid w:val="00B10927"/>
    <w:rsid w:val="00B10F69"/>
    <w:rsid w:val="00B117A3"/>
    <w:rsid w:val="00B11F11"/>
    <w:rsid w:val="00B12156"/>
    <w:rsid w:val="00B12699"/>
    <w:rsid w:val="00B12A40"/>
    <w:rsid w:val="00B12ABB"/>
    <w:rsid w:val="00B1311B"/>
    <w:rsid w:val="00B13A82"/>
    <w:rsid w:val="00B149BE"/>
    <w:rsid w:val="00B14C0F"/>
    <w:rsid w:val="00B1611D"/>
    <w:rsid w:val="00B16489"/>
    <w:rsid w:val="00B1664C"/>
    <w:rsid w:val="00B16B13"/>
    <w:rsid w:val="00B1731A"/>
    <w:rsid w:val="00B17724"/>
    <w:rsid w:val="00B20448"/>
    <w:rsid w:val="00B210D3"/>
    <w:rsid w:val="00B213F5"/>
    <w:rsid w:val="00B215EC"/>
    <w:rsid w:val="00B2173E"/>
    <w:rsid w:val="00B21A65"/>
    <w:rsid w:val="00B21BF0"/>
    <w:rsid w:val="00B23022"/>
    <w:rsid w:val="00B23116"/>
    <w:rsid w:val="00B23195"/>
    <w:rsid w:val="00B2425D"/>
    <w:rsid w:val="00B25E4A"/>
    <w:rsid w:val="00B2629C"/>
    <w:rsid w:val="00B27001"/>
    <w:rsid w:val="00B272FA"/>
    <w:rsid w:val="00B27686"/>
    <w:rsid w:val="00B27926"/>
    <w:rsid w:val="00B27A6E"/>
    <w:rsid w:val="00B27FD9"/>
    <w:rsid w:val="00B30026"/>
    <w:rsid w:val="00B30029"/>
    <w:rsid w:val="00B304F2"/>
    <w:rsid w:val="00B3065A"/>
    <w:rsid w:val="00B30E93"/>
    <w:rsid w:val="00B32970"/>
    <w:rsid w:val="00B32D41"/>
    <w:rsid w:val="00B336E0"/>
    <w:rsid w:val="00B33832"/>
    <w:rsid w:val="00B33833"/>
    <w:rsid w:val="00B33AFC"/>
    <w:rsid w:val="00B35125"/>
    <w:rsid w:val="00B357E0"/>
    <w:rsid w:val="00B36126"/>
    <w:rsid w:val="00B365A7"/>
    <w:rsid w:val="00B3764F"/>
    <w:rsid w:val="00B3772F"/>
    <w:rsid w:val="00B3795C"/>
    <w:rsid w:val="00B400F3"/>
    <w:rsid w:val="00B40F5C"/>
    <w:rsid w:val="00B42594"/>
    <w:rsid w:val="00B43E37"/>
    <w:rsid w:val="00B45627"/>
    <w:rsid w:val="00B458B2"/>
    <w:rsid w:val="00B4695D"/>
    <w:rsid w:val="00B4786B"/>
    <w:rsid w:val="00B47E7A"/>
    <w:rsid w:val="00B5044D"/>
    <w:rsid w:val="00B506CF"/>
    <w:rsid w:val="00B50D3B"/>
    <w:rsid w:val="00B5106B"/>
    <w:rsid w:val="00B5109B"/>
    <w:rsid w:val="00B5121C"/>
    <w:rsid w:val="00B527BB"/>
    <w:rsid w:val="00B5296A"/>
    <w:rsid w:val="00B52D27"/>
    <w:rsid w:val="00B52F82"/>
    <w:rsid w:val="00B548A9"/>
    <w:rsid w:val="00B54AC6"/>
    <w:rsid w:val="00B550DB"/>
    <w:rsid w:val="00B55106"/>
    <w:rsid w:val="00B5588F"/>
    <w:rsid w:val="00B55A8F"/>
    <w:rsid w:val="00B560FD"/>
    <w:rsid w:val="00B56651"/>
    <w:rsid w:val="00B57E1D"/>
    <w:rsid w:val="00B6119B"/>
    <w:rsid w:val="00B61535"/>
    <w:rsid w:val="00B624D9"/>
    <w:rsid w:val="00B6294D"/>
    <w:rsid w:val="00B629EA"/>
    <w:rsid w:val="00B62E7E"/>
    <w:rsid w:val="00B63400"/>
    <w:rsid w:val="00B65122"/>
    <w:rsid w:val="00B65344"/>
    <w:rsid w:val="00B661E5"/>
    <w:rsid w:val="00B663AF"/>
    <w:rsid w:val="00B665FE"/>
    <w:rsid w:val="00B670FF"/>
    <w:rsid w:val="00B6726C"/>
    <w:rsid w:val="00B67B3D"/>
    <w:rsid w:val="00B67F40"/>
    <w:rsid w:val="00B718C2"/>
    <w:rsid w:val="00B74669"/>
    <w:rsid w:val="00B7507B"/>
    <w:rsid w:val="00B7544B"/>
    <w:rsid w:val="00B75EBB"/>
    <w:rsid w:val="00B75FEA"/>
    <w:rsid w:val="00B7615B"/>
    <w:rsid w:val="00B8005C"/>
    <w:rsid w:val="00B80405"/>
    <w:rsid w:val="00B80F24"/>
    <w:rsid w:val="00B81590"/>
    <w:rsid w:val="00B815F7"/>
    <w:rsid w:val="00B81F63"/>
    <w:rsid w:val="00B82E38"/>
    <w:rsid w:val="00B84499"/>
    <w:rsid w:val="00B84840"/>
    <w:rsid w:val="00B84962"/>
    <w:rsid w:val="00B84E14"/>
    <w:rsid w:val="00B851DA"/>
    <w:rsid w:val="00B85260"/>
    <w:rsid w:val="00B85530"/>
    <w:rsid w:val="00B856F2"/>
    <w:rsid w:val="00B86B18"/>
    <w:rsid w:val="00B86C4D"/>
    <w:rsid w:val="00B86EEC"/>
    <w:rsid w:val="00B87D86"/>
    <w:rsid w:val="00B9011B"/>
    <w:rsid w:val="00B91A30"/>
    <w:rsid w:val="00B9249B"/>
    <w:rsid w:val="00B92F3E"/>
    <w:rsid w:val="00B931A9"/>
    <w:rsid w:val="00B9342C"/>
    <w:rsid w:val="00B93D0B"/>
    <w:rsid w:val="00B93D0D"/>
    <w:rsid w:val="00B93EC8"/>
    <w:rsid w:val="00B93F13"/>
    <w:rsid w:val="00B94552"/>
    <w:rsid w:val="00B94F68"/>
    <w:rsid w:val="00B95170"/>
    <w:rsid w:val="00B95270"/>
    <w:rsid w:val="00B96C51"/>
    <w:rsid w:val="00B97261"/>
    <w:rsid w:val="00BA0D85"/>
    <w:rsid w:val="00BA1159"/>
    <w:rsid w:val="00BA1908"/>
    <w:rsid w:val="00BA1D49"/>
    <w:rsid w:val="00BA2485"/>
    <w:rsid w:val="00BA2634"/>
    <w:rsid w:val="00BA2CAC"/>
    <w:rsid w:val="00BA341C"/>
    <w:rsid w:val="00BA36E9"/>
    <w:rsid w:val="00BA3C11"/>
    <w:rsid w:val="00BA3DB8"/>
    <w:rsid w:val="00BA4062"/>
    <w:rsid w:val="00BA40C0"/>
    <w:rsid w:val="00BA4608"/>
    <w:rsid w:val="00BA639D"/>
    <w:rsid w:val="00BA7AD4"/>
    <w:rsid w:val="00BA7F0C"/>
    <w:rsid w:val="00BB0677"/>
    <w:rsid w:val="00BB06C6"/>
    <w:rsid w:val="00BB0753"/>
    <w:rsid w:val="00BB0916"/>
    <w:rsid w:val="00BB13FE"/>
    <w:rsid w:val="00BB3B14"/>
    <w:rsid w:val="00BB3C4D"/>
    <w:rsid w:val="00BB5158"/>
    <w:rsid w:val="00BB524C"/>
    <w:rsid w:val="00BB5474"/>
    <w:rsid w:val="00BB54F8"/>
    <w:rsid w:val="00BB5C5B"/>
    <w:rsid w:val="00BB63E8"/>
    <w:rsid w:val="00BB719D"/>
    <w:rsid w:val="00BB7693"/>
    <w:rsid w:val="00BC1335"/>
    <w:rsid w:val="00BC1543"/>
    <w:rsid w:val="00BC170F"/>
    <w:rsid w:val="00BC1D4E"/>
    <w:rsid w:val="00BC3F34"/>
    <w:rsid w:val="00BC40C8"/>
    <w:rsid w:val="00BC6549"/>
    <w:rsid w:val="00BC654B"/>
    <w:rsid w:val="00BC69FD"/>
    <w:rsid w:val="00BC6A94"/>
    <w:rsid w:val="00BC6E04"/>
    <w:rsid w:val="00BD00A3"/>
    <w:rsid w:val="00BD1CB4"/>
    <w:rsid w:val="00BD21EB"/>
    <w:rsid w:val="00BD2E3D"/>
    <w:rsid w:val="00BD35F3"/>
    <w:rsid w:val="00BD37D0"/>
    <w:rsid w:val="00BD39C0"/>
    <w:rsid w:val="00BD4B78"/>
    <w:rsid w:val="00BD4D42"/>
    <w:rsid w:val="00BD4F6D"/>
    <w:rsid w:val="00BD658B"/>
    <w:rsid w:val="00BD6ABB"/>
    <w:rsid w:val="00BD7448"/>
    <w:rsid w:val="00BE138D"/>
    <w:rsid w:val="00BE14F5"/>
    <w:rsid w:val="00BE1B01"/>
    <w:rsid w:val="00BE2A27"/>
    <w:rsid w:val="00BE401D"/>
    <w:rsid w:val="00BE43C3"/>
    <w:rsid w:val="00BE526A"/>
    <w:rsid w:val="00BE5287"/>
    <w:rsid w:val="00BE602B"/>
    <w:rsid w:val="00BE669B"/>
    <w:rsid w:val="00BE6CAD"/>
    <w:rsid w:val="00BE7767"/>
    <w:rsid w:val="00BF2901"/>
    <w:rsid w:val="00BF29F3"/>
    <w:rsid w:val="00BF3CF4"/>
    <w:rsid w:val="00BF3F41"/>
    <w:rsid w:val="00BF4006"/>
    <w:rsid w:val="00BF5EFB"/>
    <w:rsid w:val="00BF754A"/>
    <w:rsid w:val="00BF78A6"/>
    <w:rsid w:val="00BF7B8F"/>
    <w:rsid w:val="00C00041"/>
    <w:rsid w:val="00C0017F"/>
    <w:rsid w:val="00C004A2"/>
    <w:rsid w:val="00C0086D"/>
    <w:rsid w:val="00C0157A"/>
    <w:rsid w:val="00C02935"/>
    <w:rsid w:val="00C02E29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7DD"/>
    <w:rsid w:val="00C07F0C"/>
    <w:rsid w:val="00C10A83"/>
    <w:rsid w:val="00C11695"/>
    <w:rsid w:val="00C12B31"/>
    <w:rsid w:val="00C13B98"/>
    <w:rsid w:val="00C14545"/>
    <w:rsid w:val="00C145CF"/>
    <w:rsid w:val="00C14B38"/>
    <w:rsid w:val="00C153E9"/>
    <w:rsid w:val="00C15467"/>
    <w:rsid w:val="00C15BBF"/>
    <w:rsid w:val="00C16DE1"/>
    <w:rsid w:val="00C201BF"/>
    <w:rsid w:val="00C2238E"/>
    <w:rsid w:val="00C2262F"/>
    <w:rsid w:val="00C22AAA"/>
    <w:rsid w:val="00C23D0D"/>
    <w:rsid w:val="00C249BF"/>
    <w:rsid w:val="00C24D72"/>
    <w:rsid w:val="00C25156"/>
    <w:rsid w:val="00C254C9"/>
    <w:rsid w:val="00C27196"/>
    <w:rsid w:val="00C27C6C"/>
    <w:rsid w:val="00C3000B"/>
    <w:rsid w:val="00C30AD0"/>
    <w:rsid w:val="00C30C90"/>
    <w:rsid w:val="00C3152D"/>
    <w:rsid w:val="00C31A46"/>
    <w:rsid w:val="00C321AA"/>
    <w:rsid w:val="00C33CDD"/>
    <w:rsid w:val="00C34544"/>
    <w:rsid w:val="00C353ED"/>
    <w:rsid w:val="00C35459"/>
    <w:rsid w:val="00C35A4F"/>
    <w:rsid w:val="00C35F5D"/>
    <w:rsid w:val="00C360BD"/>
    <w:rsid w:val="00C3616C"/>
    <w:rsid w:val="00C3654F"/>
    <w:rsid w:val="00C366BA"/>
    <w:rsid w:val="00C3682C"/>
    <w:rsid w:val="00C36F3F"/>
    <w:rsid w:val="00C36FF0"/>
    <w:rsid w:val="00C3707D"/>
    <w:rsid w:val="00C40E9A"/>
    <w:rsid w:val="00C42143"/>
    <w:rsid w:val="00C45A63"/>
    <w:rsid w:val="00C46423"/>
    <w:rsid w:val="00C464A8"/>
    <w:rsid w:val="00C46BBB"/>
    <w:rsid w:val="00C4709A"/>
    <w:rsid w:val="00C4754F"/>
    <w:rsid w:val="00C504ED"/>
    <w:rsid w:val="00C508C7"/>
    <w:rsid w:val="00C51382"/>
    <w:rsid w:val="00C518F5"/>
    <w:rsid w:val="00C51D7F"/>
    <w:rsid w:val="00C524D5"/>
    <w:rsid w:val="00C528D7"/>
    <w:rsid w:val="00C52917"/>
    <w:rsid w:val="00C529E3"/>
    <w:rsid w:val="00C531BF"/>
    <w:rsid w:val="00C543D8"/>
    <w:rsid w:val="00C547DB"/>
    <w:rsid w:val="00C54891"/>
    <w:rsid w:val="00C559D7"/>
    <w:rsid w:val="00C562A6"/>
    <w:rsid w:val="00C564BB"/>
    <w:rsid w:val="00C573AA"/>
    <w:rsid w:val="00C57503"/>
    <w:rsid w:val="00C57554"/>
    <w:rsid w:val="00C6004C"/>
    <w:rsid w:val="00C61189"/>
    <w:rsid w:val="00C61432"/>
    <w:rsid w:val="00C61ECA"/>
    <w:rsid w:val="00C62F69"/>
    <w:rsid w:val="00C630A7"/>
    <w:rsid w:val="00C6498C"/>
    <w:rsid w:val="00C656C4"/>
    <w:rsid w:val="00C6654D"/>
    <w:rsid w:val="00C6798C"/>
    <w:rsid w:val="00C70167"/>
    <w:rsid w:val="00C70F8D"/>
    <w:rsid w:val="00C717B4"/>
    <w:rsid w:val="00C7233C"/>
    <w:rsid w:val="00C7292F"/>
    <w:rsid w:val="00C738B7"/>
    <w:rsid w:val="00C7422E"/>
    <w:rsid w:val="00C74640"/>
    <w:rsid w:val="00C7477F"/>
    <w:rsid w:val="00C7570B"/>
    <w:rsid w:val="00C769E9"/>
    <w:rsid w:val="00C77034"/>
    <w:rsid w:val="00C81B6D"/>
    <w:rsid w:val="00C829F5"/>
    <w:rsid w:val="00C84382"/>
    <w:rsid w:val="00C85135"/>
    <w:rsid w:val="00C86474"/>
    <w:rsid w:val="00C86598"/>
    <w:rsid w:val="00C86CE7"/>
    <w:rsid w:val="00C8789E"/>
    <w:rsid w:val="00C87A53"/>
    <w:rsid w:val="00C87AC6"/>
    <w:rsid w:val="00C916B6"/>
    <w:rsid w:val="00C92697"/>
    <w:rsid w:val="00C93EE6"/>
    <w:rsid w:val="00C94A8C"/>
    <w:rsid w:val="00C94ECD"/>
    <w:rsid w:val="00C950E7"/>
    <w:rsid w:val="00C958BE"/>
    <w:rsid w:val="00C958C0"/>
    <w:rsid w:val="00C96BA2"/>
    <w:rsid w:val="00CA0AA5"/>
    <w:rsid w:val="00CA10A1"/>
    <w:rsid w:val="00CA1BD9"/>
    <w:rsid w:val="00CA1FFD"/>
    <w:rsid w:val="00CA2A8A"/>
    <w:rsid w:val="00CA2F41"/>
    <w:rsid w:val="00CA323F"/>
    <w:rsid w:val="00CA376F"/>
    <w:rsid w:val="00CA3AB0"/>
    <w:rsid w:val="00CA454D"/>
    <w:rsid w:val="00CA4AAC"/>
    <w:rsid w:val="00CA4C8F"/>
    <w:rsid w:val="00CA4DA8"/>
    <w:rsid w:val="00CA69B0"/>
    <w:rsid w:val="00CA7418"/>
    <w:rsid w:val="00CA7623"/>
    <w:rsid w:val="00CA7E49"/>
    <w:rsid w:val="00CB0C05"/>
    <w:rsid w:val="00CB0CE2"/>
    <w:rsid w:val="00CB1C5A"/>
    <w:rsid w:val="00CB3722"/>
    <w:rsid w:val="00CB387A"/>
    <w:rsid w:val="00CB3DDF"/>
    <w:rsid w:val="00CB4808"/>
    <w:rsid w:val="00CB5E79"/>
    <w:rsid w:val="00CB65F3"/>
    <w:rsid w:val="00CC2262"/>
    <w:rsid w:val="00CC2E46"/>
    <w:rsid w:val="00CC3597"/>
    <w:rsid w:val="00CC3B84"/>
    <w:rsid w:val="00CC5337"/>
    <w:rsid w:val="00CC537D"/>
    <w:rsid w:val="00CC5922"/>
    <w:rsid w:val="00CC6438"/>
    <w:rsid w:val="00CC7459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F"/>
    <w:rsid w:val="00CE0902"/>
    <w:rsid w:val="00CE0EB3"/>
    <w:rsid w:val="00CE2170"/>
    <w:rsid w:val="00CE274E"/>
    <w:rsid w:val="00CE385D"/>
    <w:rsid w:val="00CE3AF5"/>
    <w:rsid w:val="00CE49ED"/>
    <w:rsid w:val="00CE50E3"/>
    <w:rsid w:val="00CE5429"/>
    <w:rsid w:val="00CE5B77"/>
    <w:rsid w:val="00CE6C1F"/>
    <w:rsid w:val="00CE73E9"/>
    <w:rsid w:val="00CE7FA3"/>
    <w:rsid w:val="00CF0867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46B"/>
    <w:rsid w:val="00CF6AE3"/>
    <w:rsid w:val="00CF6B66"/>
    <w:rsid w:val="00D00457"/>
    <w:rsid w:val="00D004A6"/>
    <w:rsid w:val="00D016FF"/>
    <w:rsid w:val="00D01700"/>
    <w:rsid w:val="00D02AF6"/>
    <w:rsid w:val="00D03659"/>
    <w:rsid w:val="00D03AA1"/>
    <w:rsid w:val="00D045E3"/>
    <w:rsid w:val="00D062A1"/>
    <w:rsid w:val="00D064A4"/>
    <w:rsid w:val="00D06B07"/>
    <w:rsid w:val="00D07330"/>
    <w:rsid w:val="00D10F71"/>
    <w:rsid w:val="00D115D8"/>
    <w:rsid w:val="00D1190D"/>
    <w:rsid w:val="00D12442"/>
    <w:rsid w:val="00D1277C"/>
    <w:rsid w:val="00D132B9"/>
    <w:rsid w:val="00D139A4"/>
    <w:rsid w:val="00D1453F"/>
    <w:rsid w:val="00D15CE7"/>
    <w:rsid w:val="00D16324"/>
    <w:rsid w:val="00D17FBA"/>
    <w:rsid w:val="00D20335"/>
    <w:rsid w:val="00D20F1B"/>
    <w:rsid w:val="00D2160A"/>
    <w:rsid w:val="00D221B0"/>
    <w:rsid w:val="00D226B7"/>
    <w:rsid w:val="00D229D2"/>
    <w:rsid w:val="00D23372"/>
    <w:rsid w:val="00D236A7"/>
    <w:rsid w:val="00D23DAC"/>
    <w:rsid w:val="00D24036"/>
    <w:rsid w:val="00D247E4"/>
    <w:rsid w:val="00D248CB"/>
    <w:rsid w:val="00D25807"/>
    <w:rsid w:val="00D25C65"/>
    <w:rsid w:val="00D2655E"/>
    <w:rsid w:val="00D267F7"/>
    <w:rsid w:val="00D27241"/>
    <w:rsid w:val="00D277A8"/>
    <w:rsid w:val="00D27AF5"/>
    <w:rsid w:val="00D301F4"/>
    <w:rsid w:val="00D30BAC"/>
    <w:rsid w:val="00D31E97"/>
    <w:rsid w:val="00D32039"/>
    <w:rsid w:val="00D33858"/>
    <w:rsid w:val="00D33A71"/>
    <w:rsid w:val="00D351CF"/>
    <w:rsid w:val="00D35731"/>
    <w:rsid w:val="00D359C3"/>
    <w:rsid w:val="00D35D65"/>
    <w:rsid w:val="00D36190"/>
    <w:rsid w:val="00D368ED"/>
    <w:rsid w:val="00D36DB4"/>
    <w:rsid w:val="00D36DDD"/>
    <w:rsid w:val="00D36E64"/>
    <w:rsid w:val="00D37604"/>
    <w:rsid w:val="00D4084E"/>
    <w:rsid w:val="00D40D63"/>
    <w:rsid w:val="00D4243E"/>
    <w:rsid w:val="00D4283D"/>
    <w:rsid w:val="00D438A7"/>
    <w:rsid w:val="00D43A4E"/>
    <w:rsid w:val="00D44CC7"/>
    <w:rsid w:val="00D464B5"/>
    <w:rsid w:val="00D468BC"/>
    <w:rsid w:val="00D46D14"/>
    <w:rsid w:val="00D47110"/>
    <w:rsid w:val="00D47F4F"/>
    <w:rsid w:val="00D50343"/>
    <w:rsid w:val="00D50565"/>
    <w:rsid w:val="00D508A9"/>
    <w:rsid w:val="00D5137B"/>
    <w:rsid w:val="00D516D6"/>
    <w:rsid w:val="00D52878"/>
    <w:rsid w:val="00D55680"/>
    <w:rsid w:val="00D556E6"/>
    <w:rsid w:val="00D56450"/>
    <w:rsid w:val="00D577C3"/>
    <w:rsid w:val="00D57B7C"/>
    <w:rsid w:val="00D601AE"/>
    <w:rsid w:val="00D6051F"/>
    <w:rsid w:val="00D609A6"/>
    <w:rsid w:val="00D6115F"/>
    <w:rsid w:val="00D6208C"/>
    <w:rsid w:val="00D622B6"/>
    <w:rsid w:val="00D62771"/>
    <w:rsid w:val="00D62B6F"/>
    <w:rsid w:val="00D630DB"/>
    <w:rsid w:val="00D63473"/>
    <w:rsid w:val="00D639ED"/>
    <w:rsid w:val="00D63A12"/>
    <w:rsid w:val="00D63CB2"/>
    <w:rsid w:val="00D64517"/>
    <w:rsid w:val="00D64918"/>
    <w:rsid w:val="00D64A37"/>
    <w:rsid w:val="00D650DD"/>
    <w:rsid w:val="00D651E5"/>
    <w:rsid w:val="00D65D11"/>
    <w:rsid w:val="00D661D9"/>
    <w:rsid w:val="00D6658D"/>
    <w:rsid w:val="00D66687"/>
    <w:rsid w:val="00D66E04"/>
    <w:rsid w:val="00D66E7F"/>
    <w:rsid w:val="00D677F4"/>
    <w:rsid w:val="00D677F7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5A08"/>
    <w:rsid w:val="00D75E25"/>
    <w:rsid w:val="00D75E9D"/>
    <w:rsid w:val="00D75FDF"/>
    <w:rsid w:val="00D776F5"/>
    <w:rsid w:val="00D77DE5"/>
    <w:rsid w:val="00D77EF9"/>
    <w:rsid w:val="00D80633"/>
    <w:rsid w:val="00D80733"/>
    <w:rsid w:val="00D811E8"/>
    <w:rsid w:val="00D81299"/>
    <w:rsid w:val="00D812D8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BAE"/>
    <w:rsid w:val="00D91BB8"/>
    <w:rsid w:val="00D92D95"/>
    <w:rsid w:val="00D93318"/>
    <w:rsid w:val="00D937F8"/>
    <w:rsid w:val="00D9382C"/>
    <w:rsid w:val="00D93D33"/>
    <w:rsid w:val="00D949F7"/>
    <w:rsid w:val="00D95428"/>
    <w:rsid w:val="00D957D0"/>
    <w:rsid w:val="00D95D4B"/>
    <w:rsid w:val="00D96C53"/>
    <w:rsid w:val="00D97AA6"/>
    <w:rsid w:val="00D97C1F"/>
    <w:rsid w:val="00DA0350"/>
    <w:rsid w:val="00DA0C95"/>
    <w:rsid w:val="00DA0E1F"/>
    <w:rsid w:val="00DA1038"/>
    <w:rsid w:val="00DA17F3"/>
    <w:rsid w:val="00DA1B5C"/>
    <w:rsid w:val="00DA226D"/>
    <w:rsid w:val="00DA4090"/>
    <w:rsid w:val="00DA4969"/>
    <w:rsid w:val="00DA4D04"/>
    <w:rsid w:val="00DA5DA8"/>
    <w:rsid w:val="00DA6A04"/>
    <w:rsid w:val="00DA71B4"/>
    <w:rsid w:val="00DA79E9"/>
    <w:rsid w:val="00DB056E"/>
    <w:rsid w:val="00DB05B6"/>
    <w:rsid w:val="00DB18B2"/>
    <w:rsid w:val="00DB24AF"/>
    <w:rsid w:val="00DB2536"/>
    <w:rsid w:val="00DB2DD9"/>
    <w:rsid w:val="00DB2DEF"/>
    <w:rsid w:val="00DB2F27"/>
    <w:rsid w:val="00DB455E"/>
    <w:rsid w:val="00DB4FEF"/>
    <w:rsid w:val="00DB5AE4"/>
    <w:rsid w:val="00DB6071"/>
    <w:rsid w:val="00DB67B0"/>
    <w:rsid w:val="00DB7050"/>
    <w:rsid w:val="00DB76E8"/>
    <w:rsid w:val="00DB7AA9"/>
    <w:rsid w:val="00DC0306"/>
    <w:rsid w:val="00DC0422"/>
    <w:rsid w:val="00DC1117"/>
    <w:rsid w:val="00DC1FCE"/>
    <w:rsid w:val="00DC3D65"/>
    <w:rsid w:val="00DC4FB9"/>
    <w:rsid w:val="00DC54DB"/>
    <w:rsid w:val="00DC56BE"/>
    <w:rsid w:val="00DC6385"/>
    <w:rsid w:val="00DC6EB0"/>
    <w:rsid w:val="00DC7455"/>
    <w:rsid w:val="00DD0060"/>
    <w:rsid w:val="00DD09BA"/>
    <w:rsid w:val="00DD0CBB"/>
    <w:rsid w:val="00DD10A2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CB3"/>
    <w:rsid w:val="00DD659E"/>
    <w:rsid w:val="00DD73F1"/>
    <w:rsid w:val="00DD74F1"/>
    <w:rsid w:val="00DE04D3"/>
    <w:rsid w:val="00DE08B8"/>
    <w:rsid w:val="00DE238D"/>
    <w:rsid w:val="00DE25E0"/>
    <w:rsid w:val="00DE3220"/>
    <w:rsid w:val="00DE382A"/>
    <w:rsid w:val="00DE4486"/>
    <w:rsid w:val="00DE4697"/>
    <w:rsid w:val="00DE515F"/>
    <w:rsid w:val="00DE51C2"/>
    <w:rsid w:val="00DE52FD"/>
    <w:rsid w:val="00DE5477"/>
    <w:rsid w:val="00DE57FE"/>
    <w:rsid w:val="00DE59AA"/>
    <w:rsid w:val="00DE6883"/>
    <w:rsid w:val="00DE7A78"/>
    <w:rsid w:val="00DE7AA3"/>
    <w:rsid w:val="00DF0BF7"/>
    <w:rsid w:val="00DF24A6"/>
    <w:rsid w:val="00DF26D5"/>
    <w:rsid w:val="00DF2825"/>
    <w:rsid w:val="00DF2EB6"/>
    <w:rsid w:val="00DF4BCB"/>
    <w:rsid w:val="00DF50BC"/>
    <w:rsid w:val="00DF59ED"/>
    <w:rsid w:val="00DF6173"/>
    <w:rsid w:val="00DF6E5D"/>
    <w:rsid w:val="00DF754F"/>
    <w:rsid w:val="00DF7D2A"/>
    <w:rsid w:val="00E0002B"/>
    <w:rsid w:val="00E00EA3"/>
    <w:rsid w:val="00E0205D"/>
    <w:rsid w:val="00E03674"/>
    <w:rsid w:val="00E037F7"/>
    <w:rsid w:val="00E03874"/>
    <w:rsid w:val="00E038E1"/>
    <w:rsid w:val="00E05464"/>
    <w:rsid w:val="00E06C78"/>
    <w:rsid w:val="00E103AB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39E9"/>
    <w:rsid w:val="00E1458C"/>
    <w:rsid w:val="00E145B2"/>
    <w:rsid w:val="00E14A90"/>
    <w:rsid w:val="00E14D6D"/>
    <w:rsid w:val="00E14DB8"/>
    <w:rsid w:val="00E14DF3"/>
    <w:rsid w:val="00E162CA"/>
    <w:rsid w:val="00E167DB"/>
    <w:rsid w:val="00E16ACF"/>
    <w:rsid w:val="00E17149"/>
    <w:rsid w:val="00E17376"/>
    <w:rsid w:val="00E20B3E"/>
    <w:rsid w:val="00E20CF8"/>
    <w:rsid w:val="00E21C57"/>
    <w:rsid w:val="00E21DC6"/>
    <w:rsid w:val="00E22076"/>
    <w:rsid w:val="00E23A93"/>
    <w:rsid w:val="00E2417B"/>
    <w:rsid w:val="00E24C7A"/>
    <w:rsid w:val="00E250E4"/>
    <w:rsid w:val="00E25C2B"/>
    <w:rsid w:val="00E25C8E"/>
    <w:rsid w:val="00E26BC6"/>
    <w:rsid w:val="00E26C5D"/>
    <w:rsid w:val="00E26D04"/>
    <w:rsid w:val="00E27509"/>
    <w:rsid w:val="00E27ACE"/>
    <w:rsid w:val="00E31CF0"/>
    <w:rsid w:val="00E3237C"/>
    <w:rsid w:val="00E32501"/>
    <w:rsid w:val="00E32F3F"/>
    <w:rsid w:val="00E33751"/>
    <w:rsid w:val="00E33CEA"/>
    <w:rsid w:val="00E346C6"/>
    <w:rsid w:val="00E349E3"/>
    <w:rsid w:val="00E34B9A"/>
    <w:rsid w:val="00E36624"/>
    <w:rsid w:val="00E373AA"/>
    <w:rsid w:val="00E374D9"/>
    <w:rsid w:val="00E37883"/>
    <w:rsid w:val="00E40858"/>
    <w:rsid w:val="00E40F5A"/>
    <w:rsid w:val="00E430C4"/>
    <w:rsid w:val="00E443D4"/>
    <w:rsid w:val="00E445F9"/>
    <w:rsid w:val="00E451A1"/>
    <w:rsid w:val="00E46135"/>
    <w:rsid w:val="00E462D3"/>
    <w:rsid w:val="00E46399"/>
    <w:rsid w:val="00E501F5"/>
    <w:rsid w:val="00E5135E"/>
    <w:rsid w:val="00E5437B"/>
    <w:rsid w:val="00E54538"/>
    <w:rsid w:val="00E554E2"/>
    <w:rsid w:val="00E55BA3"/>
    <w:rsid w:val="00E562EA"/>
    <w:rsid w:val="00E565C4"/>
    <w:rsid w:val="00E5667C"/>
    <w:rsid w:val="00E56DD3"/>
    <w:rsid w:val="00E56ECB"/>
    <w:rsid w:val="00E56F77"/>
    <w:rsid w:val="00E5782D"/>
    <w:rsid w:val="00E57A3D"/>
    <w:rsid w:val="00E60DEF"/>
    <w:rsid w:val="00E61755"/>
    <w:rsid w:val="00E62456"/>
    <w:rsid w:val="00E627AB"/>
    <w:rsid w:val="00E62872"/>
    <w:rsid w:val="00E63C04"/>
    <w:rsid w:val="00E63D1D"/>
    <w:rsid w:val="00E649C2"/>
    <w:rsid w:val="00E64AC1"/>
    <w:rsid w:val="00E657AF"/>
    <w:rsid w:val="00E65973"/>
    <w:rsid w:val="00E65F4C"/>
    <w:rsid w:val="00E66700"/>
    <w:rsid w:val="00E66A7E"/>
    <w:rsid w:val="00E66BA4"/>
    <w:rsid w:val="00E66DFC"/>
    <w:rsid w:val="00E67B6A"/>
    <w:rsid w:val="00E70C80"/>
    <w:rsid w:val="00E70D04"/>
    <w:rsid w:val="00E70D92"/>
    <w:rsid w:val="00E720E9"/>
    <w:rsid w:val="00E723BD"/>
    <w:rsid w:val="00E72833"/>
    <w:rsid w:val="00E72B57"/>
    <w:rsid w:val="00E7379D"/>
    <w:rsid w:val="00E738C9"/>
    <w:rsid w:val="00E741CA"/>
    <w:rsid w:val="00E74637"/>
    <w:rsid w:val="00E7471D"/>
    <w:rsid w:val="00E75A33"/>
    <w:rsid w:val="00E75D9B"/>
    <w:rsid w:val="00E77301"/>
    <w:rsid w:val="00E7789D"/>
    <w:rsid w:val="00E77F0F"/>
    <w:rsid w:val="00E77FDF"/>
    <w:rsid w:val="00E80E0D"/>
    <w:rsid w:val="00E82240"/>
    <w:rsid w:val="00E82766"/>
    <w:rsid w:val="00E82E23"/>
    <w:rsid w:val="00E83359"/>
    <w:rsid w:val="00E83A63"/>
    <w:rsid w:val="00E8478A"/>
    <w:rsid w:val="00E85215"/>
    <w:rsid w:val="00E85F63"/>
    <w:rsid w:val="00E876AA"/>
    <w:rsid w:val="00E90079"/>
    <w:rsid w:val="00E908A1"/>
    <w:rsid w:val="00E921A2"/>
    <w:rsid w:val="00E92409"/>
    <w:rsid w:val="00E92990"/>
    <w:rsid w:val="00E92B08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EB"/>
    <w:rsid w:val="00EA22B9"/>
    <w:rsid w:val="00EA2791"/>
    <w:rsid w:val="00EA2FB2"/>
    <w:rsid w:val="00EA30AB"/>
    <w:rsid w:val="00EA4049"/>
    <w:rsid w:val="00EA494F"/>
    <w:rsid w:val="00EA4CD9"/>
    <w:rsid w:val="00EA4E79"/>
    <w:rsid w:val="00EA4F29"/>
    <w:rsid w:val="00EA5183"/>
    <w:rsid w:val="00EA524E"/>
    <w:rsid w:val="00EA5722"/>
    <w:rsid w:val="00EA586B"/>
    <w:rsid w:val="00EA5A58"/>
    <w:rsid w:val="00EA5D66"/>
    <w:rsid w:val="00EA613C"/>
    <w:rsid w:val="00EA7841"/>
    <w:rsid w:val="00EA7C9F"/>
    <w:rsid w:val="00EB0776"/>
    <w:rsid w:val="00EB0E8C"/>
    <w:rsid w:val="00EB21F3"/>
    <w:rsid w:val="00EB2B1D"/>
    <w:rsid w:val="00EB3823"/>
    <w:rsid w:val="00EB3A70"/>
    <w:rsid w:val="00EB3E42"/>
    <w:rsid w:val="00EB5364"/>
    <w:rsid w:val="00EB5F4D"/>
    <w:rsid w:val="00EB65E4"/>
    <w:rsid w:val="00EB6F7C"/>
    <w:rsid w:val="00EB793F"/>
    <w:rsid w:val="00EB7A45"/>
    <w:rsid w:val="00EB7AC0"/>
    <w:rsid w:val="00EC02C2"/>
    <w:rsid w:val="00EC0953"/>
    <w:rsid w:val="00EC1866"/>
    <w:rsid w:val="00EC1D14"/>
    <w:rsid w:val="00EC2B7E"/>
    <w:rsid w:val="00EC3B44"/>
    <w:rsid w:val="00EC4816"/>
    <w:rsid w:val="00EC4955"/>
    <w:rsid w:val="00EC4F00"/>
    <w:rsid w:val="00EC58B0"/>
    <w:rsid w:val="00EC62B2"/>
    <w:rsid w:val="00EC67A6"/>
    <w:rsid w:val="00EC6A2A"/>
    <w:rsid w:val="00ED022D"/>
    <w:rsid w:val="00ED0E60"/>
    <w:rsid w:val="00ED10D2"/>
    <w:rsid w:val="00ED14AC"/>
    <w:rsid w:val="00ED2045"/>
    <w:rsid w:val="00ED27EA"/>
    <w:rsid w:val="00ED2E95"/>
    <w:rsid w:val="00ED4786"/>
    <w:rsid w:val="00ED5F56"/>
    <w:rsid w:val="00ED6673"/>
    <w:rsid w:val="00ED758D"/>
    <w:rsid w:val="00ED7AD2"/>
    <w:rsid w:val="00ED7B55"/>
    <w:rsid w:val="00ED7ECC"/>
    <w:rsid w:val="00EE060C"/>
    <w:rsid w:val="00EE2724"/>
    <w:rsid w:val="00EE2FAA"/>
    <w:rsid w:val="00EE30AA"/>
    <w:rsid w:val="00EE34E6"/>
    <w:rsid w:val="00EE3DED"/>
    <w:rsid w:val="00EE4147"/>
    <w:rsid w:val="00EE4633"/>
    <w:rsid w:val="00EE5186"/>
    <w:rsid w:val="00EE5C75"/>
    <w:rsid w:val="00EE68D9"/>
    <w:rsid w:val="00EE72C9"/>
    <w:rsid w:val="00EE7C9F"/>
    <w:rsid w:val="00EF026D"/>
    <w:rsid w:val="00EF0CCA"/>
    <w:rsid w:val="00EF3C04"/>
    <w:rsid w:val="00EF4873"/>
    <w:rsid w:val="00EF4BA0"/>
    <w:rsid w:val="00EF4FC7"/>
    <w:rsid w:val="00EF58C4"/>
    <w:rsid w:val="00EF638F"/>
    <w:rsid w:val="00EF6AE3"/>
    <w:rsid w:val="00EF6D7A"/>
    <w:rsid w:val="00EF6F46"/>
    <w:rsid w:val="00EF7DE6"/>
    <w:rsid w:val="00F00C77"/>
    <w:rsid w:val="00F00CD0"/>
    <w:rsid w:val="00F01F1A"/>
    <w:rsid w:val="00F03511"/>
    <w:rsid w:val="00F0379A"/>
    <w:rsid w:val="00F04059"/>
    <w:rsid w:val="00F040E4"/>
    <w:rsid w:val="00F068EC"/>
    <w:rsid w:val="00F06958"/>
    <w:rsid w:val="00F07151"/>
    <w:rsid w:val="00F10A90"/>
    <w:rsid w:val="00F114EC"/>
    <w:rsid w:val="00F11D4A"/>
    <w:rsid w:val="00F11FFD"/>
    <w:rsid w:val="00F12E32"/>
    <w:rsid w:val="00F144CF"/>
    <w:rsid w:val="00F147BF"/>
    <w:rsid w:val="00F1544A"/>
    <w:rsid w:val="00F165E7"/>
    <w:rsid w:val="00F20032"/>
    <w:rsid w:val="00F2149D"/>
    <w:rsid w:val="00F23E96"/>
    <w:rsid w:val="00F25293"/>
    <w:rsid w:val="00F2582A"/>
    <w:rsid w:val="00F25ED8"/>
    <w:rsid w:val="00F262C3"/>
    <w:rsid w:val="00F266D4"/>
    <w:rsid w:val="00F26E3D"/>
    <w:rsid w:val="00F2791A"/>
    <w:rsid w:val="00F31674"/>
    <w:rsid w:val="00F33174"/>
    <w:rsid w:val="00F34641"/>
    <w:rsid w:val="00F34D21"/>
    <w:rsid w:val="00F34FF8"/>
    <w:rsid w:val="00F35D2A"/>
    <w:rsid w:val="00F40F26"/>
    <w:rsid w:val="00F41498"/>
    <w:rsid w:val="00F418F8"/>
    <w:rsid w:val="00F42BF4"/>
    <w:rsid w:val="00F43508"/>
    <w:rsid w:val="00F4351B"/>
    <w:rsid w:val="00F43EEC"/>
    <w:rsid w:val="00F4439B"/>
    <w:rsid w:val="00F450D4"/>
    <w:rsid w:val="00F45A85"/>
    <w:rsid w:val="00F46A05"/>
    <w:rsid w:val="00F47AAB"/>
    <w:rsid w:val="00F500C0"/>
    <w:rsid w:val="00F50B88"/>
    <w:rsid w:val="00F51773"/>
    <w:rsid w:val="00F54DC8"/>
    <w:rsid w:val="00F557C6"/>
    <w:rsid w:val="00F55A4E"/>
    <w:rsid w:val="00F5630D"/>
    <w:rsid w:val="00F56685"/>
    <w:rsid w:val="00F56F22"/>
    <w:rsid w:val="00F576D7"/>
    <w:rsid w:val="00F577E2"/>
    <w:rsid w:val="00F603A5"/>
    <w:rsid w:val="00F60CE5"/>
    <w:rsid w:val="00F60DDC"/>
    <w:rsid w:val="00F6142D"/>
    <w:rsid w:val="00F62AD1"/>
    <w:rsid w:val="00F63A95"/>
    <w:rsid w:val="00F658E0"/>
    <w:rsid w:val="00F65C24"/>
    <w:rsid w:val="00F66603"/>
    <w:rsid w:val="00F668D1"/>
    <w:rsid w:val="00F66CD0"/>
    <w:rsid w:val="00F66F51"/>
    <w:rsid w:val="00F67585"/>
    <w:rsid w:val="00F67D23"/>
    <w:rsid w:val="00F70FD3"/>
    <w:rsid w:val="00F711D1"/>
    <w:rsid w:val="00F714B1"/>
    <w:rsid w:val="00F72E00"/>
    <w:rsid w:val="00F73237"/>
    <w:rsid w:val="00F734FE"/>
    <w:rsid w:val="00F73C09"/>
    <w:rsid w:val="00F73E42"/>
    <w:rsid w:val="00F73FBD"/>
    <w:rsid w:val="00F748FF"/>
    <w:rsid w:val="00F7664A"/>
    <w:rsid w:val="00F767FE"/>
    <w:rsid w:val="00F77D25"/>
    <w:rsid w:val="00F77EC6"/>
    <w:rsid w:val="00F77F5F"/>
    <w:rsid w:val="00F800FF"/>
    <w:rsid w:val="00F82E42"/>
    <w:rsid w:val="00F83D54"/>
    <w:rsid w:val="00F8533D"/>
    <w:rsid w:val="00F85381"/>
    <w:rsid w:val="00F85967"/>
    <w:rsid w:val="00F86006"/>
    <w:rsid w:val="00F860F6"/>
    <w:rsid w:val="00F869E4"/>
    <w:rsid w:val="00F873B5"/>
    <w:rsid w:val="00F877FC"/>
    <w:rsid w:val="00F87A72"/>
    <w:rsid w:val="00F87B85"/>
    <w:rsid w:val="00F907E0"/>
    <w:rsid w:val="00F91500"/>
    <w:rsid w:val="00F91C46"/>
    <w:rsid w:val="00F92366"/>
    <w:rsid w:val="00F92A2A"/>
    <w:rsid w:val="00F92C38"/>
    <w:rsid w:val="00F93028"/>
    <w:rsid w:val="00F941A4"/>
    <w:rsid w:val="00F94805"/>
    <w:rsid w:val="00F951BA"/>
    <w:rsid w:val="00F95302"/>
    <w:rsid w:val="00F95A4D"/>
    <w:rsid w:val="00F95C3D"/>
    <w:rsid w:val="00F96E6F"/>
    <w:rsid w:val="00F9769E"/>
    <w:rsid w:val="00F97D1E"/>
    <w:rsid w:val="00F97F58"/>
    <w:rsid w:val="00FA01B1"/>
    <w:rsid w:val="00FA0271"/>
    <w:rsid w:val="00FA05A4"/>
    <w:rsid w:val="00FA0670"/>
    <w:rsid w:val="00FA0C83"/>
    <w:rsid w:val="00FA0E3D"/>
    <w:rsid w:val="00FA0F98"/>
    <w:rsid w:val="00FA13E4"/>
    <w:rsid w:val="00FA1BA7"/>
    <w:rsid w:val="00FA3DA9"/>
    <w:rsid w:val="00FA3E9C"/>
    <w:rsid w:val="00FA4BF1"/>
    <w:rsid w:val="00FA5073"/>
    <w:rsid w:val="00FA56E6"/>
    <w:rsid w:val="00FA5989"/>
    <w:rsid w:val="00FA62F6"/>
    <w:rsid w:val="00FA79B0"/>
    <w:rsid w:val="00FB0F4A"/>
    <w:rsid w:val="00FB1104"/>
    <w:rsid w:val="00FB1800"/>
    <w:rsid w:val="00FB28CC"/>
    <w:rsid w:val="00FB28EC"/>
    <w:rsid w:val="00FB2A86"/>
    <w:rsid w:val="00FB2FFB"/>
    <w:rsid w:val="00FB3A32"/>
    <w:rsid w:val="00FB40C4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0CCA"/>
    <w:rsid w:val="00FC125D"/>
    <w:rsid w:val="00FC2D28"/>
    <w:rsid w:val="00FC3A78"/>
    <w:rsid w:val="00FC47E1"/>
    <w:rsid w:val="00FC483C"/>
    <w:rsid w:val="00FC5ACD"/>
    <w:rsid w:val="00FC6182"/>
    <w:rsid w:val="00FC61F4"/>
    <w:rsid w:val="00FC6E4D"/>
    <w:rsid w:val="00FD0306"/>
    <w:rsid w:val="00FD06DB"/>
    <w:rsid w:val="00FD0DF5"/>
    <w:rsid w:val="00FD0E1B"/>
    <w:rsid w:val="00FD29F4"/>
    <w:rsid w:val="00FD2B00"/>
    <w:rsid w:val="00FD2B58"/>
    <w:rsid w:val="00FD3007"/>
    <w:rsid w:val="00FD4089"/>
    <w:rsid w:val="00FD434D"/>
    <w:rsid w:val="00FD5CEF"/>
    <w:rsid w:val="00FD5D19"/>
    <w:rsid w:val="00FD612E"/>
    <w:rsid w:val="00FD6460"/>
    <w:rsid w:val="00FE039C"/>
    <w:rsid w:val="00FE1254"/>
    <w:rsid w:val="00FE15FE"/>
    <w:rsid w:val="00FE1987"/>
    <w:rsid w:val="00FE1AED"/>
    <w:rsid w:val="00FE1B2A"/>
    <w:rsid w:val="00FE1B55"/>
    <w:rsid w:val="00FE1EB5"/>
    <w:rsid w:val="00FE314E"/>
    <w:rsid w:val="00FE3665"/>
    <w:rsid w:val="00FE6BDC"/>
    <w:rsid w:val="00FE7AE8"/>
    <w:rsid w:val="00FF0199"/>
    <w:rsid w:val="00FF0406"/>
    <w:rsid w:val="00FF1293"/>
    <w:rsid w:val="00FF24D4"/>
    <w:rsid w:val="00FF33FF"/>
    <w:rsid w:val="00FF44C0"/>
    <w:rsid w:val="00FF4A75"/>
    <w:rsid w:val="00FF4D2A"/>
    <w:rsid w:val="00FF585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3D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mocracy.dacorum.gov.uk/ieListDocuments.aspx?CId=157&amp;MId=333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ffinitywater.uk.engagementhq.com/wrm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5" ma:contentTypeDescription="Create a new document." ma:contentTypeScope="" ma:versionID="c9c834d01f88bb25feebf02e416f8916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bc9ab01e5fe53b268b37019327c1f2f9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5CFFF-F515-46FD-9370-4FDCD2D4A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8FF67-2789-4212-8853-6A4DB7AAB37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4.xml><?xml version="1.0" encoding="utf-8"?>
<ds:datastoreItem xmlns:ds="http://schemas.openxmlformats.org/officeDocument/2006/customXml" ds:itemID="{95AAC27D-9AD0-4CB5-8535-F2C181F0F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2022-12-15T12:38:00Z</dcterms:created>
  <dcterms:modified xsi:type="dcterms:W3CDTF">2022-12-18T13:21:00Z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0x010100B1A4DFA9D84D934ABA5CA9D9AF4CDC89</vt:lpwstr>
  </property>
</Properties>
</file>