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C368" w14:textId="77777777"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27820680">
            <wp:extent cx="5731510" cy="126492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264920"/>
                    </a:xfrm>
                    <a:prstGeom prst="rect">
                      <a:avLst/>
                    </a:prstGeom>
                  </pic:spPr>
                </pic:pic>
              </a:graphicData>
            </a:graphic>
          </wp:inline>
        </w:drawing>
      </w:r>
    </w:p>
    <w:p w14:paraId="51288444" w14:textId="51AE6A9C" w:rsidR="008B6F8D" w:rsidRPr="00C77F4A" w:rsidRDefault="008B6F8D" w:rsidP="00C77F4A">
      <w:pPr>
        <w:pStyle w:val="Heading1"/>
        <w:jc w:val="center"/>
      </w:pPr>
      <w:r w:rsidRPr="00C77F4A">
        <w:t>Full Parish Council Meeting Minutes</w:t>
      </w:r>
    </w:p>
    <w:p w14:paraId="7230F9BC" w14:textId="70CAD60C" w:rsidR="008B6F8D" w:rsidRPr="006D62E4" w:rsidRDefault="006D62E4" w:rsidP="00D939EE">
      <w:pPr>
        <w:pStyle w:val="Heading1"/>
        <w:jc w:val="center"/>
      </w:pPr>
      <w:r w:rsidRPr="006D62E4">
        <w:t>12</w:t>
      </w:r>
      <w:r w:rsidR="00190C51" w:rsidRPr="00190C51">
        <w:rPr>
          <w:vertAlign w:val="superscript"/>
        </w:rPr>
        <w:t>th</w:t>
      </w:r>
      <w:r w:rsidR="00190C51">
        <w:t xml:space="preserve"> </w:t>
      </w:r>
      <w:r w:rsidR="00190C51" w:rsidRPr="006D62E4">
        <w:t>July</w:t>
      </w:r>
      <w:r w:rsidRPr="006D62E4">
        <w:t xml:space="preserve"> 2021</w:t>
      </w:r>
      <w:r w:rsidR="00283E3F">
        <w:t xml:space="preserve"> 8.00pm</w:t>
      </w:r>
    </w:p>
    <w:p w14:paraId="6C67A079" w14:textId="748F5300" w:rsidR="00C07D81" w:rsidRPr="006D62E4"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6D62E4" w:rsidRPr="006D62E4">
        <w:rPr>
          <w:rFonts w:cstheme="minorHAnsi"/>
          <w:bCs/>
          <w:color w:val="000000" w:themeColor="text1"/>
          <w:sz w:val="24"/>
          <w:szCs w:val="24"/>
        </w:rPr>
        <w:t>Bennetts End Community Centre</w:t>
      </w:r>
    </w:p>
    <w:p w14:paraId="5BE9851A" w14:textId="77777777" w:rsidR="008B6F8D" w:rsidRPr="00E0206B" w:rsidRDefault="008B6F8D" w:rsidP="00C9366B">
      <w:pPr>
        <w:pStyle w:val="Heading3"/>
        <w:rPr>
          <w:color w:val="auto"/>
        </w:rPr>
      </w:pPr>
      <w:r w:rsidRPr="00E0206B">
        <w:rPr>
          <w:rStyle w:val="Strong"/>
          <w:color w:val="auto"/>
        </w:rPr>
        <w:t>Present</w:t>
      </w:r>
    </w:p>
    <w:p w14:paraId="28A40E30" w14:textId="35ADEFA9" w:rsidR="008B6F8D" w:rsidRPr="006D62E4" w:rsidRDefault="008B6F8D" w:rsidP="0075540E">
      <w:pPr>
        <w:spacing w:after="0" w:line="240" w:lineRule="auto"/>
        <w:rPr>
          <w:rFonts w:cstheme="minorHAnsi"/>
          <w:bCs/>
          <w:color w:val="000000" w:themeColor="text1"/>
          <w:sz w:val="24"/>
          <w:szCs w:val="24"/>
        </w:rPr>
      </w:pPr>
      <w:r w:rsidRPr="006D62E4">
        <w:rPr>
          <w:rFonts w:cstheme="minorHAnsi"/>
          <w:bCs/>
          <w:color w:val="000000" w:themeColor="text1"/>
          <w:sz w:val="24"/>
          <w:szCs w:val="24"/>
        </w:rPr>
        <w:t xml:space="preserve">Councillor </w:t>
      </w:r>
      <w:r w:rsidR="006D62E4" w:rsidRPr="006D62E4">
        <w:rPr>
          <w:rFonts w:cstheme="minorHAnsi"/>
          <w:bCs/>
          <w:color w:val="000000" w:themeColor="text1"/>
          <w:sz w:val="24"/>
          <w:szCs w:val="24"/>
        </w:rPr>
        <w:t>Jan Maddern</w:t>
      </w:r>
      <w:r w:rsidRPr="006D62E4">
        <w:rPr>
          <w:rFonts w:cstheme="minorHAnsi"/>
          <w:bCs/>
          <w:color w:val="000000" w:themeColor="text1"/>
          <w:sz w:val="24"/>
          <w:szCs w:val="24"/>
        </w:rPr>
        <w:t xml:space="preserve"> </w:t>
      </w:r>
      <w:r w:rsidR="0087496F" w:rsidRPr="006D62E4">
        <w:rPr>
          <w:rFonts w:cstheme="minorHAnsi"/>
          <w:bCs/>
          <w:color w:val="000000" w:themeColor="text1"/>
          <w:sz w:val="24"/>
          <w:szCs w:val="24"/>
        </w:rPr>
        <w:t>(Chairman)</w:t>
      </w:r>
    </w:p>
    <w:p w14:paraId="218ED312" w14:textId="175C6001" w:rsidR="0093656A" w:rsidRPr="006D62E4" w:rsidRDefault="0093656A" w:rsidP="0093656A">
      <w:pPr>
        <w:spacing w:after="0" w:line="240" w:lineRule="auto"/>
        <w:rPr>
          <w:rFonts w:cstheme="minorHAnsi"/>
          <w:color w:val="000000" w:themeColor="text1"/>
          <w:sz w:val="24"/>
          <w:szCs w:val="24"/>
        </w:rPr>
      </w:pPr>
      <w:r w:rsidRPr="006D62E4">
        <w:rPr>
          <w:rFonts w:cstheme="minorHAnsi"/>
          <w:color w:val="000000" w:themeColor="text1"/>
          <w:sz w:val="24"/>
          <w:szCs w:val="24"/>
        </w:rPr>
        <w:t xml:space="preserve">Councillor </w:t>
      </w:r>
      <w:r w:rsidR="006D62E4" w:rsidRPr="006D62E4">
        <w:rPr>
          <w:rFonts w:cstheme="minorHAnsi"/>
          <w:color w:val="000000" w:themeColor="text1"/>
          <w:sz w:val="24"/>
          <w:szCs w:val="24"/>
        </w:rPr>
        <w:t>Michele Berkeley</w:t>
      </w:r>
      <w:r w:rsidRPr="006D62E4">
        <w:rPr>
          <w:rFonts w:cstheme="minorHAnsi"/>
          <w:color w:val="000000" w:themeColor="text1"/>
          <w:sz w:val="24"/>
          <w:szCs w:val="24"/>
        </w:rPr>
        <w:t xml:space="preserve"> </w:t>
      </w:r>
    </w:p>
    <w:p w14:paraId="4DDBD184" w14:textId="6CF4F9CE" w:rsidR="006D62E4" w:rsidRPr="006D62E4" w:rsidRDefault="006D62E4" w:rsidP="0093656A">
      <w:pPr>
        <w:spacing w:after="0" w:line="240" w:lineRule="auto"/>
        <w:rPr>
          <w:rFonts w:cstheme="minorHAnsi"/>
          <w:color w:val="000000" w:themeColor="text1"/>
          <w:sz w:val="24"/>
          <w:szCs w:val="24"/>
        </w:rPr>
      </w:pPr>
      <w:r w:rsidRPr="006D62E4">
        <w:rPr>
          <w:rFonts w:cstheme="minorHAnsi"/>
          <w:color w:val="000000" w:themeColor="text1"/>
          <w:sz w:val="24"/>
          <w:szCs w:val="24"/>
        </w:rPr>
        <w:t>Councillor Alan Briggs</w:t>
      </w:r>
    </w:p>
    <w:p w14:paraId="1B55D54C" w14:textId="3496C6FB" w:rsidR="006D62E4" w:rsidRPr="006D62E4" w:rsidRDefault="006D62E4" w:rsidP="0093656A">
      <w:pPr>
        <w:spacing w:after="0" w:line="240" w:lineRule="auto"/>
        <w:rPr>
          <w:rFonts w:cstheme="minorHAnsi"/>
          <w:color w:val="000000" w:themeColor="text1"/>
          <w:sz w:val="24"/>
          <w:szCs w:val="24"/>
        </w:rPr>
      </w:pPr>
      <w:r w:rsidRPr="006D62E4">
        <w:rPr>
          <w:rFonts w:cstheme="minorHAnsi"/>
          <w:color w:val="000000" w:themeColor="text1"/>
          <w:sz w:val="24"/>
          <w:szCs w:val="24"/>
        </w:rPr>
        <w:t>Councillor Nicola Cobb</w:t>
      </w:r>
    </w:p>
    <w:p w14:paraId="28A35335" w14:textId="6C00DED7" w:rsidR="008B6F8D" w:rsidRPr="006D62E4" w:rsidRDefault="008B6F8D" w:rsidP="0075540E">
      <w:pPr>
        <w:spacing w:after="0" w:line="240" w:lineRule="auto"/>
        <w:rPr>
          <w:rFonts w:cstheme="minorHAnsi"/>
          <w:color w:val="000000" w:themeColor="text1"/>
          <w:sz w:val="24"/>
          <w:szCs w:val="24"/>
        </w:rPr>
      </w:pPr>
      <w:r w:rsidRPr="006D62E4">
        <w:rPr>
          <w:rFonts w:cstheme="minorHAnsi"/>
          <w:color w:val="000000" w:themeColor="text1"/>
          <w:sz w:val="24"/>
          <w:szCs w:val="24"/>
        </w:rPr>
        <w:t xml:space="preserve">Councillor Steve Roberts </w:t>
      </w:r>
    </w:p>
    <w:p w14:paraId="412E77FF" w14:textId="3C4A2EE8" w:rsidR="008B6F8D" w:rsidRPr="00E0206B" w:rsidRDefault="008B6F8D" w:rsidP="006C2A66">
      <w:pPr>
        <w:pStyle w:val="Heading3"/>
        <w:rPr>
          <w:b/>
          <w:bCs/>
          <w:color w:val="auto"/>
        </w:rPr>
      </w:pPr>
      <w:r w:rsidRPr="00E0206B">
        <w:rPr>
          <w:b/>
          <w:bCs/>
          <w:color w:val="auto"/>
        </w:rPr>
        <w:t>In Attendance</w:t>
      </w:r>
    </w:p>
    <w:p w14:paraId="7A2E8DE8" w14:textId="0D203EC3" w:rsidR="008B6F8D" w:rsidRPr="006D62E4" w:rsidRDefault="008B6F8D" w:rsidP="0075540E">
      <w:pPr>
        <w:spacing w:after="0" w:line="240" w:lineRule="auto"/>
        <w:rPr>
          <w:rFonts w:cstheme="minorHAnsi"/>
          <w:color w:val="000000" w:themeColor="text1"/>
          <w:sz w:val="24"/>
          <w:szCs w:val="24"/>
        </w:rPr>
      </w:pPr>
      <w:r w:rsidRPr="006D62E4">
        <w:rPr>
          <w:rFonts w:cstheme="minorHAnsi"/>
          <w:color w:val="000000" w:themeColor="text1"/>
          <w:sz w:val="24"/>
          <w:szCs w:val="24"/>
        </w:rPr>
        <w:t>Nikki Bugden (</w:t>
      </w:r>
      <w:r w:rsidR="00846AA9" w:rsidRPr="006D62E4">
        <w:rPr>
          <w:rFonts w:cstheme="minorHAnsi"/>
          <w:color w:val="000000" w:themeColor="text1"/>
          <w:sz w:val="24"/>
          <w:szCs w:val="24"/>
        </w:rPr>
        <w:t>Clerk</w:t>
      </w:r>
      <w:r w:rsidRPr="006D62E4">
        <w:rPr>
          <w:rFonts w:cstheme="minorHAnsi"/>
          <w:color w:val="000000" w:themeColor="text1"/>
          <w:sz w:val="24"/>
          <w:szCs w:val="24"/>
        </w:rPr>
        <w:t>)</w:t>
      </w:r>
    </w:p>
    <w:p w14:paraId="29147A1C" w14:textId="467B9900" w:rsidR="006D62E4" w:rsidRPr="006D62E4" w:rsidRDefault="006D62E4" w:rsidP="0075540E">
      <w:pPr>
        <w:spacing w:after="0" w:line="240" w:lineRule="auto"/>
        <w:rPr>
          <w:rFonts w:cstheme="minorHAnsi"/>
          <w:color w:val="000000" w:themeColor="text1"/>
          <w:sz w:val="24"/>
          <w:szCs w:val="24"/>
        </w:rPr>
      </w:pPr>
      <w:r w:rsidRPr="006D62E4">
        <w:rPr>
          <w:rFonts w:cstheme="minorHAnsi"/>
          <w:color w:val="000000" w:themeColor="text1"/>
          <w:sz w:val="24"/>
          <w:szCs w:val="24"/>
        </w:rPr>
        <w:t>PCSO Ian Martin</w:t>
      </w:r>
    </w:p>
    <w:p w14:paraId="639D2254" w14:textId="4BB4B3E6" w:rsidR="006D62E4" w:rsidRPr="006D62E4" w:rsidRDefault="006D62E4" w:rsidP="0075540E">
      <w:pPr>
        <w:spacing w:after="0" w:line="240" w:lineRule="auto"/>
        <w:rPr>
          <w:rFonts w:cstheme="minorHAnsi"/>
          <w:color w:val="000000" w:themeColor="text1"/>
          <w:sz w:val="24"/>
          <w:szCs w:val="24"/>
        </w:rPr>
      </w:pPr>
      <w:r w:rsidRPr="006D62E4">
        <w:rPr>
          <w:rFonts w:cstheme="minorHAnsi"/>
          <w:color w:val="000000" w:themeColor="text1"/>
          <w:sz w:val="24"/>
          <w:szCs w:val="24"/>
        </w:rPr>
        <w:t>PCSO Keir Simpson</w:t>
      </w:r>
    </w:p>
    <w:p w14:paraId="6706EE45" w14:textId="77777777" w:rsidR="008B6F8D" w:rsidRPr="00563124" w:rsidRDefault="008B6F8D" w:rsidP="0075540E">
      <w:pPr>
        <w:spacing w:after="0" w:line="240" w:lineRule="auto"/>
        <w:rPr>
          <w:rFonts w:cstheme="minorHAnsi"/>
          <w:color w:val="000000" w:themeColor="text1"/>
          <w:sz w:val="24"/>
          <w:szCs w:val="24"/>
        </w:rPr>
      </w:pPr>
    </w:p>
    <w:p w14:paraId="61B66B69" w14:textId="64948D30" w:rsidR="006D62E4" w:rsidRPr="00563124" w:rsidRDefault="006D62E4" w:rsidP="00C9366B">
      <w:pPr>
        <w:pStyle w:val="Heading3"/>
        <w:rPr>
          <w:b/>
          <w:bCs/>
          <w:color w:val="auto"/>
        </w:rPr>
      </w:pPr>
      <w:r w:rsidRPr="00563124">
        <w:rPr>
          <w:b/>
          <w:bCs/>
          <w:color w:val="auto"/>
        </w:rPr>
        <w:t>21/075/FPC     Apologies</w:t>
      </w:r>
    </w:p>
    <w:p w14:paraId="15255127" w14:textId="34CC0D48" w:rsidR="006D62E4" w:rsidRPr="00563124" w:rsidRDefault="006D62E4" w:rsidP="006D62E4">
      <w:pPr>
        <w:spacing w:after="0"/>
        <w:rPr>
          <w:sz w:val="24"/>
          <w:szCs w:val="24"/>
        </w:rPr>
      </w:pPr>
      <w:r w:rsidRPr="00563124">
        <w:rPr>
          <w:sz w:val="24"/>
          <w:szCs w:val="24"/>
        </w:rPr>
        <w:t>Councillor Bayley, Councillor Lester, Councillor Tout</w:t>
      </w:r>
    </w:p>
    <w:p w14:paraId="132657D4" w14:textId="32186973" w:rsidR="006D62E4" w:rsidRPr="00563124" w:rsidRDefault="006D62E4" w:rsidP="006D62E4">
      <w:pPr>
        <w:spacing w:after="0"/>
        <w:rPr>
          <w:sz w:val="24"/>
          <w:szCs w:val="24"/>
        </w:rPr>
      </w:pPr>
      <w:r w:rsidRPr="00563124">
        <w:rPr>
          <w:b/>
          <w:bCs/>
          <w:sz w:val="24"/>
          <w:szCs w:val="24"/>
        </w:rPr>
        <w:t>Resolved</w:t>
      </w:r>
      <w:r w:rsidRPr="00563124">
        <w:rPr>
          <w:sz w:val="24"/>
          <w:szCs w:val="24"/>
        </w:rPr>
        <w:t>, proposed Cllr Briggs, seconded Cllr Cobb that NMPC accept and approve the reasons for absence provided to the clerk. Unanimous decision.</w:t>
      </w:r>
    </w:p>
    <w:p w14:paraId="2E4375BC" w14:textId="77777777" w:rsidR="006D62E4" w:rsidRPr="00563124" w:rsidRDefault="006D62E4" w:rsidP="00C9366B">
      <w:pPr>
        <w:pStyle w:val="Heading3"/>
        <w:rPr>
          <w:b/>
          <w:bCs/>
          <w:color w:val="auto"/>
        </w:rPr>
      </w:pPr>
      <w:r w:rsidRPr="00563124">
        <w:rPr>
          <w:b/>
          <w:bCs/>
          <w:color w:val="auto"/>
        </w:rPr>
        <w:t>21/076/FPC     Interests</w:t>
      </w:r>
    </w:p>
    <w:p w14:paraId="6D0877EC" w14:textId="51BE56FD" w:rsidR="006D62E4" w:rsidRPr="006D62E4" w:rsidRDefault="006D62E4" w:rsidP="006D62E4">
      <w:pPr>
        <w:pStyle w:val="Heading6"/>
        <w:spacing w:before="0"/>
        <w:rPr>
          <w:rFonts w:asciiTheme="minorHAnsi" w:hAnsiTheme="minorHAnsi" w:cstheme="minorHAnsi"/>
          <w:bCs/>
          <w:color w:val="auto"/>
          <w:sz w:val="24"/>
          <w:szCs w:val="24"/>
        </w:rPr>
      </w:pPr>
      <w:r>
        <w:rPr>
          <w:rFonts w:asciiTheme="minorHAnsi" w:hAnsiTheme="minorHAnsi" w:cstheme="minorHAnsi"/>
          <w:bCs/>
          <w:color w:val="auto"/>
          <w:sz w:val="24"/>
          <w:szCs w:val="24"/>
        </w:rPr>
        <w:t>No declarations made.</w:t>
      </w:r>
    </w:p>
    <w:p w14:paraId="78ED95A3" w14:textId="77777777" w:rsidR="006D62E4" w:rsidRPr="00E0206B" w:rsidRDefault="006D62E4" w:rsidP="00C9366B">
      <w:pPr>
        <w:pStyle w:val="Heading3"/>
        <w:rPr>
          <w:b/>
          <w:bCs/>
          <w:color w:val="auto"/>
        </w:rPr>
      </w:pPr>
      <w:r w:rsidRPr="00E0206B">
        <w:rPr>
          <w:b/>
          <w:bCs/>
          <w:color w:val="auto"/>
        </w:rPr>
        <w:t>21/077/FPC     Minutes</w:t>
      </w:r>
    </w:p>
    <w:p w14:paraId="09437E12" w14:textId="77777777" w:rsidR="006D62E4" w:rsidRPr="006D62E4" w:rsidRDefault="006D62E4" w:rsidP="006D62E4">
      <w:pPr>
        <w:spacing w:after="0"/>
        <w:rPr>
          <w:rFonts w:cstheme="minorHAnsi"/>
          <w:sz w:val="24"/>
          <w:szCs w:val="24"/>
        </w:rPr>
      </w:pPr>
      <w:r w:rsidRPr="006D62E4">
        <w:rPr>
          <w:rFonts w:cstheme="minorHAnsi"/>
          <w:sz w:val="24"/>
          <w:szCs w:val="24"/>
        </w:rPr>
        <w:t>14</w:t>
      </w:r>
      <w:r w:rsidRPr="006D62E4">
        <w:rPr>
          <w:rFonts w:cstheme="minorHAnsi"/>
          <w:sz w:val="24"/>
          <w:szCs w:val="24"/>
          <w:vertAlign w:val="superscript"/>
        </w:rPr>
        <w:t>th</w:t>
      </w:r>
      <w:r w:rsidRPr="006D62E4">
        <w:rPr>
          <w:rFonts w:cstheme="minorHAnsi"/>
          <w:sz w:val="24"/>
          <w:szCs w:val="24"/>
        </w:rPr>
        <w:t xml:space="preserve"> June 2021</w:t>
      </w:r>
    </w:p>
    <w:p w14:paraId="7D483920" w14:textId="0E1C165C" w:rsidR="006D62E4" w:rsidRDefault="006D62E4" w:rsidP="006D62E4">
      <w:pPr>
        <w:spacing w:after="0"/>
        <w:rPr>
          <w:rFonts w:cstheme="minorHAnsi"/>
          <w:sz w:val="24"/>
          <w:szCs w:val="24"/>
        </w:rPr>
      </w:pPr>
      <w:r w:rsidRPr="006D62E4">
        <w:rPr>
          <w:rFonts w:cstheme="minorHAnsi"/>
          <w:sz w:val="24"/>
          <w:szCs w:val="24"/>
        </w:rPr>
        <w:t>4</w:t>
      </w:r>
      <w:r w:rsidRPr="006D62E4">
        <w:rPr>
          <w:rFonts w:cstheme="minorHAnsi"/>
          <w:sz w:val="24"/>
          <w:szCs w:val="24"/>
          <w:vertAlign w:val="superscript"/>
        </w:rPr>
        <w:t>th</w:t>
      </w:r>
      <w:r w:rsidRPr="006D62E4">
        <w:rPr>
          <w:rFonts w:cstheme="minorHAnsi"/>
          <w:sz w:val="24"/>
          <w:szCs w:val="24"/>
        </w:rPr>
        <w:t xml:space="preserve"> May 2021 (annual council meeting)</w:t>
      </w:r>
    </w:p>
    <w:p w14:paraId="669270DB" w14:textId="278A3518" w:rsidR="006D62E4" w:rsidRPr="006D62E4" w:rsidRDefault="006D62E4" w:rsidP="006D62E4">
      <w:pPr>
        <w:spacing w:after="0"/>
        <w:rPr>
          <w:rFonts w:cstheme="minorHAnsi"/>
          <w:sz w:val="24"/>
          <w:szCs w:val="24"/>
        </w:rPr>
      </w:pPr>
      <w:r w:rsidRPr="00ED1CF3">
        <w:rPr>
          <w:rFonts w:cstheme="minorHAnsi"/>
          <w:b/>
          <w:bCs/>
          <w:sz w:val="24"/>
          <w:szCs w:val="24"/>
        </w:rPr>
        <w:t>Resolved</w:t>
      </w:r>
      <w:r>
        <w:rPr>
          <w:rFonts w:cstheme="minorHAnsi"/>
          <w:sz w:val="24"/>
          <w:szCs w:val="24"/>
        </w:rPr>
        <w:t>, proposed Cllr Berkeley, seconded Cllr Roberts that the minutes as listed above be approved as a true and accurate record of proceedings and they were duly signed. Unanimous decision.</w:t>
      </w:r>
    </w:p>
    <w:p w14:paraId="56C4707E" w14:textId="36C97A96" w:rsidR="006D62E4" w:rsidRPr="00E0206B" w:rsidRDefault="006D62E4" w:rsidP="00C9366B">
      <w:pPr>
        <w:pStyle w:val="Heading3"/>
        <w:rPr>
          <w:b/>
          <w:bCs/>
          <w:color w:val="auto"/>
        </w:rPr>
      </w:pPr>
      <w:r w:rsidRPr="00E0206B">
        <w:rPr>
          <w:b/>
          <w:bCs/>
          <w:color w:val="auto"/>
        </w:rPr>
        <w:t>21/078/FPC     Reports to Council (information only no actions arising unless separately detailed below)</w:t>
      </w:r>
    </w:p>
    <w:p w14:paraId="6A70A535" w14:textId="316B8AC4" w:rsidR="00ED1CF3" w:rsidRPr="001A46FD" w:rsidRDefault="00ED1CF3" w:rsidP="00ED1CF3">
      <w:pPr>
        <w:rPr>
          <w:sz w:val="24"/>
          <w:szCs w:val="24"/>
        </w:rPr>
      </w:pPr>
      <w:r w:rsidRPr="001A46FD">
        <w:rPr>
          <w:sz w:val="24"/>
          <w:szCs w:val="24"/>
        </w:rPr>
        <w:t xml:space="preserve">Prior to reports being received PCSO Ian Martin introduced his successor PCSO Simpson, and Nash Mills Parish Council offered its sincere thanks to Ian, along with their very best wishes for his imminent retirement. Ian has been a </w:t>
      </w:r>
      <w:r w:rsidR="00D939EE" w:rsidRPr="001A46FD">
        <w:rPr>
          <w:sz w:val="24"/>
          <w:szCs w:val="24"/>
        </w:rPr>
        <w:t>much valued</w:t>
      </w:r>
      <w:r w:rsidRPr="001A46FD">
        <w:rPr>
          <w:sz w:val="24"/>
          <w:szCs w:val="24"/>
        </w:rPr>
        <w:t xml:space="preserve"> and extremely hard-working member of our community for over 10 years. NMPC are very grateful for all of the hard work that he has put in to supporting our community. </w:t>
      </w:r>
    </w:p>
    <w:p w14:paraId="491C72F5" w14:textId="5D343F8B" w:rsidR="006D62E4" w:rsidRPr="006D62E4" w:rsidRDefault="006D62E4" w:rsidP="006D62E4">
      <w:pPr>
        <w:spacing w:after="0"/>
        <w:rPr>
          <w:rFonts w:cstheme="minorHAnsi"/>
          <w:sz w:val="24"/>
          <w:szCs w:val="24"/>
        </w:rPr>
      </w:pPr>
      <w:r w:rsidRPr="006D62E4">
        <w:rPr>
          <w:rFonts w:cstheme="minorHAnsi"/>
          <w:sz w:val="24"/>
          <w:szCs w:val="24"/>
        </w:rPr>
        <w:t>Crime Report (PCSO Keir Simpson) Appendix 1</w:t>
      </w:r>
      <w:r w:rsidR="006209A1">
        <w:rPr>
          <w:rFonts w:cstheme="minorHAnsi"/>
          <w:sz w:val="24"/>
          <w:szCs w:val="24"/>
        </w:rPr>
        <w:t xml:space="preserve"> </w:t>
      </w:r>
      <w:r w:rsidR="00553C0E">
        <w:rPr>
          <w:rFonts w:cstheme="minorHAnsi"/>
          <w:sz w:val="24"/>
          <w:szCs w:val="24"/>
        </w:rPr>
        <w:t>V</w:t>
      </w:r>
      <w:r w:rsidR="006209A1">
        <w:rPr>
          <w:rFonts w:cstheme="minorHAnsi"/>
          <w:sz w:val="24"/>
          <w:szCs w:val="24"/>
        </w:rPr>
        <w:t>erbal update given</w:t>
      </w:r>
      <w:r w:rsidR="00553C0E">
        <w:rPr>
          <w:rFonts w:cstheme="minorHAnsi"/>
          <w:sz w:val="24"/>
          <w:szCs w:val="24"/>
        </w:rPr>
        <w:t>.</w:t>
      </w:r>
    </w:p>
    <w:p w14:paraId="6372EB08" w14:textId="14431049" w:rsidR="006D62E4" w:rsidRPr="006D62E4" w:rsidRDefault="006D62E4" w:rsidP="006D62E4">
      <w:pPr>
        <w:spacing w:after="0"/>
        <w:rPr>
          <w:rFonts w:cstheme="minorHAnsi"/>
          <w:sz w:val="24"/>
          <w:szCs w:val="24"/>
        </w:rPr>
      </w:pPr>
      <w:bookmarkStart w:id="0" w:name="_Hlk60665654"/>
      <w:r w:rsidRPr="006D62E4">
        <w:rPr>
          <w:rFonts w:cstheme="minorHAnsi"/>
          <w:sz w:val="24"/>
          <w:szCs w:val="24"/>
        </w:rPr>
        <w:t xml:space="preserve">Borough Cllr Report –B/Cllr Jan Maddern </w:t>
      </w:r>
      <w:r w:rsidR="00553C0E">
        <w:rPr>
          <w:rFonts w:cstheme="minorHAnsi"/>
          <w:sz w:val="24"/>
          <w:szCs w:val="24"/>
        </w:rPr>
        <w:t>V</w:t>
      </w:r>
      <w:r w:rsidR="00ED1CF3">
        <w:rPr>
          <w:rFonts w:cstheme="minorHAnsi"/>
          <w:sz w:val="24"/>
          <w:szCs w:val="24"/>
        </w:rPr>
        <w:t xml:space="preserve">erbal update given </w:t>
      </w:r>
    </w:p>
    <w:p w14:paraId="4AAF7D6E" w14:textId="4F5EDBB9" w:rsidR="006D62E4" w:rsidRPr="006D62E4" w:rsidRDefault="006D62E4" w:rsidP="006D62E4">
      <w:pPr>
        <w:spacing w:after="0"/>
        <w:rPr>
          <w:rFonts w:cstheme="minorHAnsi"/>
          <w:sz w:val="24"/>
          <w:szCs w:val="24"/>
        </w:rPr>
      </w:pPr>
      <w:r w:rsidRPr="006D62E4">
        <w:rPr>
          <w:rFonts w:cstheme="minorHAnsi"/>
          <w:sz w:val="24"/>
          <w:szCs w:val="24"/>
        </w:rPr>
        <w:t xml:space="preserve">C/Cllr Report – C/Cllr Jan Maddern </w:t>
      </w:r>
      <w:bookmarkEnd w:id="0"/>
      <w:r w:rsidR="00553C0E">
        <w:rPr>
          <w:rFonts w:cstheme="minorHAnsi"/>
          <w:sz w:val="24"/>
          <w:szCs w:val="24"/>
        </w:rPr>
        <w:t>V</w:t>
      </w:r>
      <w:r w:rsidR="00ED1CF3">
        <w:rPr>
          <w:rFonts w:cstheme="minorHAnsi"/>
          <w:sz w:val="24"/>
          <w:szCs w:val="24"/>
        </w:rPr>
        <w:t xml:space="preserve">erbal update given </w:t>
      </w:r>
    </w:p>
    <w:p w14:paraId="6C674FEA" w14:textId="77777777" w:rsidR="00B559F8" w:rsidRDefault="006D62E4" w:rsidP="006D62E4">
      <w:pPr>
        <w:spacing w:after="0"/>
        <w:rPr>
          <w:rFonts w:cstheme="minorHAnsi"/>
          <w:sz w:val="24"/>
          <w:szCs w:val="24"/>
        </w:rPr>
      </w:pPr>
      <w:r w:rsidRPr="006D62E4">
        <w:rPr>
          <w:rFonts w:cstheme="minorHAnsi"/>
          <w:sz w:val="24"/>
          <w:szCs w:val="24"/>
        </w:rPr>
        <w:t>Clerk Report- circulated. Appendix 4</w:t>
      </w:r>
      <w:r w:rsidR="00ED1CF3">
        <w:rPr>
          <w:rFonts w:cstheme="minorHAnsi"/>
          <w:sz w:val="24"/>
          <w:szCs w:val="24"/>
        </w:rPr>
        <w:t xml:space="preserve"> </w:t>
      </w:r>
    </w:p>
    <w:p w14:paraId="4386C709" w14:textId="468B6325" w:rsidR="006D62E4" w:rsidRPr="006D62E4" w:rsidRDefault="00ED1CF3" w:rsidP="006D62E4">
      <w:pPr>
        <w:spacing w:after="0"/>
        <w:rPr>
          <w:rFonts w:cstheme="minorHAnsi"/>
          <w:sz w:val="24"/>
          <w:szCs w:val="24"/>
        </w:rPr>
      </w:pPr>
      <w:r>
        <w:rPr>
          <w:rFonts w:cstheme="minorHAnsi"/>
          <w:sz w:val="24"/>
          <w:szCs w:val="24"/>
        </w:rPr>
        <w:lastRenderedPageBreak/>
        <w:t>All reports were received. Council asked for thanks to be forwarded to our warden who cleared the extensive fly-tipping and debris on Bunkers Lane whilst the road closure was in place.</w:t>
      </w:r>
    </w:p>
    <w:p w14:paraId="23DBE25A" w14:textId="77777777" w:rsidR="006D62E4" w:rsidRPr="00E0206B" w:rsidRDefault="006D62E4" w:rsidP="00C9366B">
      <w:pPr>
        <w:pStyle w:val="Heading3"/>
        <w:rPr>
          <w:b/>
          <w:bCs/>
          <w:color w:val="auto"/>
        </w:rPr>
      </w:pPr>
      <w:r w:rsidRPr="00E0206B">
        <w:rPr>
          <w:b/>
          <w:bCs/>
          <w:color w:val="auto"/>
        </w:rPr>
        <w:t xml:space="preserve">21/079/FPC    Public Issues/Participation </w:t>
      </w:r>
    </w:p>
    <w:p w14:paraId="45875EED" w14:textId="02C82694" w:rsidR="006D62E4" w:rsidRDefault="00ED1CF3" w:rsidP="006D62E4">
      <w:pPr>
        <w:spacing w:after="0"/>
        <w:rPr>
          <w:rFonts w:eastAsiaTheme="majorEastAsia" w:cstheme="minorHAnsi"/>
          <w:sz w:val="24"/>
          <w:szCs w:val="24"/>
        </w:rPr>
      </w:pPr>
      <w:r>
        <w:rPr>
          <w:rFonts w:eastAsiaTheme="majorEastAsia" w:cstheme="minorHAnsi"/>
          <w:sz w:val="24"/>
          <w:szCs w:val="24"/>
        </w:rPr>
        <w:t>No members of the public were present.</w:t>
      </w:r>
    </w:p>
    <w:p w14:paraId="537CB9CE" w14:textId="77777777" w:rsidR="006E559A" w:rsidRDefault="006E559A" w:rsidP="006D62E4">
      <w:pPr>
        <w:spacing w:after="0"/>
        <w:rPr>
          <w:rFonts w:eastAsiaTheme="majorEastAsia" w:cstheme="minorHAnsi"/>
          <w:sz w:val="24"/>
          <w:szCs w:val="24"/>
        </w:rPr>
      </w:pPr>
    </w:p>
    <w:p w14:paraId="755187D4" w14:textId="00F89F1E" w:rsidR="006D62E4" w:rsidRDefault="006D62E4" w:rsidP="00C9366B">
      <w:pPr>
        <w:pStyle w:val="Heading3"/>
        <w:rPr>
          <w:b/>
          <w:bCs/>
          <w:color w:val="auto"/>
        </w:rPr>
      </w:pPr>
      <w:r w:rsidRPr="00E0206B">
        <w:rPr>
          <w:b/>
          <w:bCs/>
          <w:color w:val="auto"/>
        </w:rPr>
        <w:t>PLANNING &amp; CONSULTATIONS</w:t>
      </w:r>
    </w:p>
    <w:p w14:paraId="53D4D922" w14:textId="709CE79E" w:rsidR="006D62E4" w:rsidRDefault="006D62E4" w:rsidP="00C9366B">
      <w:pPr>
        <w:pStyle w:val="Heading3"/>
        <w:rPr>
          <w:b/>
          <w:bCs/>
          <w:color w:val="auto"/>
        </w:rPr>
      </w:pPr>
      <w:r w:rsidRPr="00E0206B">
        <w:rPr>
          <w:b/>
          <w:bCs/>
          <w:color w:val="auto"/>
        </w:rPr>
        <w:t xml:space="preserve">21/080/FPC    Planning </w:t>
      </w:r>
    </w:p>
    <w:p w14:paraId="279AD6C7" w14:textId="77777777" w:rsidR="006D62E4" w:rsidRPr="006D62E4" w:rsidRDefault="006D62E4" w:rsidP="006D62E4">
      <w:pPr>
        <w:pStyle w:val="Heading6"/>
        <w:rPr>
          <w:rFonts w:asciiTheme="minorHAnsi" w:hAnsiTheme="minorHAnsi" w:cstheme="minorHAnsi"/>
          <w:color w:val="auto"/>
          <w:sz w:val="24"/>
          <w:szCs w:val="24"/>
        </w:rPr>
      </w:pPr>
      <w:r w:rsidRPr="006D62E4">
        <w:rPr>
          <w:rFonts w:asciiTheme="minorHAnsi" w:hAnsiTheme="minorHAnsi" w:cstheme="minorHAnsi"/>
          <w:color w:val="auto"/>
          <w:sz w:val="24"/>
          <w:szCs w:val="24"/>
        </w:rPr>
        <w:t>To consider and approve the Parish Council’s response to the following planning applications received since last meeting up to 6</w:t>
      </w:r>
      <w:r w:rsidRPr="006D62E4">
        <w:rPr>
          <w:rFonts w:asciiTheme="minorHAnsi" w:hAnsiTheme="minorHAnsi" w:cstheme="minorHAnsi"/>
          <w:color w:val="auto"/>
          <w:sz w:val="24"/>
          <w:szCs w:val="24"/>
          <w:vertAlign w:val="superscript"/>
        </w:rPr>
        <w:t>th</w:t>
      </w:r>
      <w:r w:rsidRPr="006D62E4">
        <w:rPr>
          <w:rFonts w:asciiTheme="minorHAnsi" w:hAnsiTheme="minorHAnsi" w:cstheme="minorHAnsi"/>
          <w:color w:val="auto"/>
          <w:sz w:val="24"/>
          <w:szCs w:val="24"/>
        </w:rPr>
        <w:t xml:space="preserve"> July 2021.</w:t>
      </w:r>
    </w:p>
    <w:p w14:paraId="5F2F289A" w14:textId="4817BB11" w:rsidR="006D62E4" w:rsidRPr="00933137" w:rsidRDefault="005E3A52" w:rsidP="006D62E4">
      <w:pPr>
        <w:pStyle w:val="PlainText"/>
        <w:rPr>
          <w:rFonts w:asciiTheme="minorHAnsi" w:hAnsiTheme="minorHAnsi" w:cstheme="minorHAnsi"/>
          <w:sz w:val="24"/>
          <w:szCs w:val="24"/>
        </w:rPr>
      </w:pPr>
      <w:hyperlink r:id="rId12" w:history="1">
        <w:r w:rsidR="00ED1CF3" w:rsidRPr="00933137">
          <w:rPr>
            <w:rFonts w:asciiTheme="minorHAnsi" w:hAnsiTheme="minorHAnsi" w:cstheme="minorHAnsi"/>
            <w:color w:val="0000FF"/>
            <w:sz w:val="24"/>
            <w:szCs w:val="24"/>
            <w:u w:val="single"/>
          </w:rPr>
          <w:t xml:space="preserve">21/02547/FHA 3 Woodfield Drive </w:t>
        </w:r>
      </w:hyperlink>
    </w:p>
    <w:p w14:paraId="2F3591CF" w14:textId="77777777" w:rsidR="006D62E4" w:rsidRPr="00933137" w:rsidRDefault="006D62E4" w:rsidP="006D62E4">
      <w:pPr>
        <w:pStyle w:val="PlainText"/>
        <w:rPr>
          <w:rFonts w:asciiTheme="minorHAnsi" w:hAnsiTheme="minorHAnsi" w:cstheme="minorHAnsi"/>
          <w:sz w:val="24"/>
          <w:szCs w:val="24"/>
        </w:rPr>
      </w:pPr>
    </w:p>
    <w:p w14:paraId="35278153" w14:textId="58DC7A90" w:rsidR="006D62E4" w:rsidRPr="00933137" w:rsidRDefault="005E3A52" w:rsidP="006D62E4">
      <w:pPr>
        <w:pStyle w:val="PlainText"/>
        <w:rPr>
          <w:rFonts w:asciiTheme="minorHAnsi" w:hAnsiTheme="minorHAnsi" w:cstheme="minorHAnsi"/>
          <w:sz w:val="24"/>
          <w:szCs w:val="24"/>
        </w:rPr>
      </w:pPr>
      <w:hyperlink r:id="rId13" w:history="1">
        <w:r w:rsidR="00ED1CF3" w:rsidRPr="00933137">
          <w:rPr>
            <w:rFonts w:asciiTheme="minorHAnsi" w:hAnsiTheme="minorHAnsi" w:cstheme="minorHAnsi"/>
            <w:color w:val="0000FF"/>
            <w:sz w:val="24"/>
            <w:szCs w:val="24"/>
            <w:u w:val="single"/>
          </w:rPr>
          <w:t xml:space="preserve">21/02482/FUL  22 Longdean Park </w:t>
        </w:r>
      </w:hyperlink>
    </w:p>
    <w:p w14:paraId="47991FCC" w14:textId="77777777" w:rsidR="006D62E4" w:rsidRPr="00933137" w:rsidRDefault="006D62E4" w:rsidP="006D62E4">
      <w:pPr>
        <w:pStyle w:val="PlainText"/>
        <w:rPr>
          <w:rFonts w:asciiTheme="minorHAnsi" w:hAnsiTheme="minorHAnsi" w:cstheme="minorHAnsi"/>
          <w:sz w:val="24"/>
          <w:szCs w:val="24"/>
        </w:rPr>
      </w:pPr>
    </w:p>
    <w:p w14:paraId="5865BC5C" w14:textId="32AF8AF3" w:rsidR="006D62E4" w:rsidRPr="00933137" w:rsidRDefault="005E3A52" w:rsidP="006D62E4">
      <w:pPr>
        <w:pStyle w:val="PlainText"/>
        <w:rPr>
          <w:rFonts w:asciiTheme="minorHAnsi" w:hAnsiTheme="minorHAnsi" w:cstheme="minorHAnsi"/>
          <w:sz w:val="24"/>
          <w:szCs w:val="24"/>
        </w:rPr>
      </w:pPr>
      <w:hyperlink r:id="rId14" w:history="1">
        <w:r w:rsidR="00ED1CF3" w:rsidRPr="00933137">
          <w:rPr>
            <w:rFonts w:asciiTheme="minorHAnsi" w:hAnsiTheme="minorHAnsi" w:cstheme="minorHAnsi"/>
            <w:color w:val="0000FF"/>
            <w:sz w:val="24"/>
            <w:szCs w:val="24"/>
            <w:u w:val="single"/>
          </w:rPr>
          <w:t xml:space="preserve">21/02387/FHA 25 Highclere Drive </w:t>
        </w:r>
      </w:hyperlink>
    </w:p>
    <w:p w14:paraId="51F7FACD" w14:textId="77777777" w:rsidR="006D62E4" w:rsidRPr="00933137" w:rsidRDefault="006D62E4" w:rsidP="006D62E4">
      <w:pPr>
        <w:pStyle w:val="PlainText"/>
        <w:rPr>
          <w:rFonts w:asciiTheme="minorHAnsi" w:hAnsiTheme="minorHAnsi" w:cstheme="minorHAnsi"/>
          <w:sz w:val="24"/>
          <w:szCs w:val="24"/>
        </w:rPr>
      </w:pPr>
    </w:p>
    <w:p w14:paraId="315D5B19" w14:textId="6D60BFC0" w:rsidR="006D62E4" w:rsidRPr="00933137" w:rsidRDefault="005E3A52" w:rsidP="006D62E4">
      <w:pPr>
        <w:pStyle w:val="PlainText"/>
        <w:rPr>
          <w:rFonts w:asciiTheme="minorHAnsi" w:hAnsiTheme="minorHAnsi" w:cstheme="minorHAnsi"/>
          <w:color w:val="0000FF"/>
          <w:sz w:val="24"/>
          <w:szCs w:val="24"/>
          <w:u w:val="single"/>
        </w:rPr>
      </w:pPr>
      <w:hyperlink r:id="rId15" w:history="1">
        <w:r w:rsidR="00ED1CF3" w:rsidRPr="00933137">
          <w:rPr>
            <w:rFonts w:asciiTheme="minorHAnsi" w:hAnsiTheme="minorHAnsi" w:cstheme="minorHAnsi"/>
            <w:color w:val="0000FF"/>
            <w:sz w:val="24"/>
            <w:szCs w:val="24"/>
            <w:u w:val="single"/>
          </w:rPr>
          <w:t xml:space="preserve">21/02369/FHA 191 Belswains Lane </w:t>
        </w:r>
      </w:hyperlink>
    </w:p>
    <w:p w14:paraId="657C92A4" w14:textId="77777777" w:rsidR="006D62E4" w:rsidRPr="00933137" w:rsidRDefault="006D62E4" w:rsidP="006D62E4">
      <w:pPr>
        <w:pStyle w:val="PlainText"/>
        <w:rPr>
          <w:rFonts w:asciiTheme="minorHAnsi" w:hAnsiTheme="minorHAnsi" w:cstheme="minorHAnsi"/>
          <w:color w:val="0000FF"/>
          <w:sz w:val="24"/>
          <w:szCs w:val="24"/>
          <w:u w:val="single"/>
        </w:rPr>
      </w:pPr>
    </w:p>
    <w:p w14:paraId="77127F22" w14:textId="2A32CFE7" w:rsidR="006D62E4" w:rsidRPr="00933137" w:rsidRDefault="005E3A52" w:rsidP="006D62E4">
      <w:pPr>
        <w:pStyle w:val="PlainText"/>
        <w:rPr>
          <w:rFonts w:asciiTheme="minorHAnsi" w:hAnsiTheme="minorHAnsi" w:cstheme="minorHAnsi"/>
          <w:color w:val="0000FF"/>
          <w:sz w:val="24"/>
          <w:szCs w:val="24"/>
          <w:u w:val="single"/>
        </w:rPr>
      </w:pPr>
      <w:hyperlink r:id="rId16" w:history="1">
        <w:r w:rsidR="00ED1CF3" w:rsidRPr="00933137">
          <w:rPr>
            <w:rFonts w:asciiTheme="minorHAnsi" w:hAnsiTheme="minorHAnsi" w:cstheme="minorHAnsi"/>
            <w:color w:val="0000FF"/>
            <w:sz w:val="24"/>
            <w:szCs w:val="24"/>
            <w:u w:val="single"/>
          </w:rPr>
          <w:t xml:space="preserve">21/02557/FHA  7 Silverthorn Drive </w:t>
        </w:r>
      </w:hyperlink>
    </w:p>
    <w:p w14:paraId="7A5EA655" w14:textId="1C200DC8" w:rsidR="00ED1CF3" w:rsidRDefault="00ED1CF3" w:rsidP="006D62E4">
      <w:pPr>
        <w:pStyle w:val="PlainText"/>
        <w:rPr>
          <w:rFonts w:asciiTheme="minorHAnsi" w:hAnsiTheme="minorHAnsi" w:cstheme="minorHAnsi"/>
          <w:color w:val="0000FF"/>
          <w:sz w:val="21"/>
          <w:u w:val="single"/>
        </w:rPr>
      </w:pPr>
    </w:p>
    <w:p w14:paraId="14BD71B9" w14:textId="4BC00779" w:rsidR="00ED1CF3" w:rsidRPr="00D91A8F" w:rsidRDefault="00ED1CF3" w:rsidP="006D62E4">
      <w:pPr>
        <w:pStyle w:val="PlainText"/>
        <w:rPr>
          <w:rFonts w:asciiTheme="minorHAnsi" w:hAnsiTheme="minorHAnsi" w:cstheme="minorHAnsi"/>
          <w:sz w:val="24"/>
          <w:szCs w:val="24"/>
        </w:rPr>
      </w:pPr>
      <w:r w:rsidRPr="00D91A8F">
        <w:rPr>
          <w:rFonts w:asciiTheme="minorHAnsi" w:hAnsiTheme="minorHAnsi" w:cstheme="minorHAnsi"/>
          <w:sz w:val="24"/>
          <w:szCs w:val="24"/>
        </w:rPr>
        <w:t xml:space="preserve">Cllr </w:t>
      </w:r>
      <w:r w:rsidR="00D91A8F" w:rsidRPr="00D91A8F">
        <w:rPr>
          <w:rFonts w:asciiTheme="minorHAnsi" w:hAnsiTheme="minorHAnsi" w:cstheme="minorHAnsi"/>
          <w:sz w:val="24"/>
          <w:szCs w:val="24"/>
        </w:rPr>
        <w:t>Briggs</w:t>
      </w:r>
      <w:r w:rsidRPr="00D91A8F">
        <w:rPr>
          <w:rFonts w:asciiTheme="minorHAnsi" w:hAnsiTheme="minorHAnsi" w:cstheme="minorHAnsi"/>
          <w:sz w:val="24"/>
          <w:szCs w:val="24"/>
        </w:rPr>
        <w:t xml:space="preserve"> presented the </w:t>
      </w:r>
      <w:r w:rsidR="00D939EE">
        <w:rPr>
          <w:rFonts w:asciiTheme="minorHAnsi" w:hAnsiTheme="minorHAnsi" w:cstheme="minorHAnsi"/>
          <w:sz w:val="24"/>
          <w:szCs w:val="24"/>
        </w:rPr>
        <w:t>a</w:t>
      </w:r>
      <w:r w:rsidR="00D91A8F" w:rsidRPr="00D91A8F">
        <w:rPr>
          <w:rFonts w:asciiTheme="minorHAnsi" w:hAnsiTheme="minorHAnsi" w:cstheme="minorHAnsi"/>
          <w:sz w:val="24"/>
          <w:szCs w:val="24"/>
        </w:rPr>
        <w:t>pplications and explained that the clerk had sought clarity regarding the parking provision relating to application 21/0236</w:t>
      </w:r>
      <w:r w:rsidR="00E47665">
        <w:rPr>
          <w:rFonts w:asciiTheme="minorHAnsi" w:hAnsiTheme="minorHAnsi" w:cstheme="minorHAnsi"/>
          <w:sz w:val="24"/>
          <w:szCs w:val="24"/>
        </w:rPr>
        <w:t>9</w:t>
      </w:r>
      <w:r w:rsidR="00D91A8F" w:rsidRPr="00D91A8F">
        <w:rPr>
          <w:rFonts w:asciiTheme="minorHAnsi" w:hAnsiTheme="minorHAnsi" w:cstheme="minorHAnsi"/>
          <w:sz w:val="24"/>
          <w:szCs w:val="24"/>
        </w:rPr>
        <w:t>/FHA.</w:t>
      </w:r>
    </w:p>
    <w:p w14:paraId="59027126" w14:textId="2E63F236" w:rsidR="00ED1CF3" w:rsidRPr="00ED1CF3" w:rsidRDefault="00ED1CF3" w:rsidP="006D62E4">
      <w:pPr>
        <w:pStyle w:val="PlainText"/>
        <w:rPr>
          <w:rFonts w:asciiTheme="minorHAnsi" w:hAnsiTheme="minorHAnsi" w:cstheme="minorHAnsi"/>
          <w:color w:val="0000FF"/>
          <w:sz w:val="24"/>
          <w:szCs w:val="24"/>
          <w:u w:val="single"/>
        </w:rPr>
      </w:pPr>
      <w:r w:rsidRPr="00ED1CF3">
        <w:rPr>
          <w:rFonts w:asciiTheme="minorHAnsi" w:hAnsiTheme="minorHAnsi" w:cstheme="minorHAnsi"/>
          <w:b/>
          <w:bCs/>
          <w:sz w:val="24"/>
          <w:szCs w:val="24"/>
        </w:rPr>
        <w:t xml:space="preserve">Resolved, </w:t>
      </w:r>
      <w:r w:rsidRPr="00ED1CF3">
        <w:rPr>
          <w:rFonts w:asciiTheme="minorHAnsi" w:hAnsiTheme="minorHAnsi" w:cstheme="minorHAnsi"/>
          <w:sz w:val="24"/>
          <w:szCs w:val="24"/>
        </w:rPr>
        <w:t>proposed Cllr Briggs, seconded Cllr Roberts that NMPC raise no objection to the proposals listed above. Unanimous decision.</w:t>
      </w:r>
    </w:p>
    <w:p w14:paraId="03A7E9B4" w14:textId="77777777" w:rsidR="006D62E4" w:rsidRPr="006D62E4" w:rsidRDefault="006D62E4" w:rsidP="006D62E4">
      <w:pPr>
        <w:pStyle w:val="Heading6"/>
        <w:rPr>
          <w:rFonts w:asciiTheme="minorHAnsi" w:hAnsiTheme="minorHAnsi" w:cstheme="minorHAnsi"/>
          <w:color w:val="auto"/>
          <w:sz w:val="24"/>
          <w:szCs w:val="24"/>
        </w:rPr>
      </w:pPr>
      <w:r w:rsidRPr="006D62E4">
        <w:rPr>
          <w:rFonts w:asciiTheme="minorHAnsi" w:hAnsiTheme="minorHAnsi" w:cstheme="minorHAnsi"/>
          <w:color w:val="auto"/>
          <w:sz w:val="24"/>
          <w:szCs w:val="24"/>
        </w:rPr>
        <w:t xml:space="preserve">To consider any planning applications received during the period after which the agenda was published. </w:t>
      </w:r>
    </w:p>
    <w:p w14:paraId="5BBD4D72" w14:textId="7329B306" w:rsidR="006D62E4" w:rsidRPr="00E0206B" w:rsidRDefault="006D62E4" w:rsidP="00C9366B">
      <w:pPr>
        <w:pStyle w:val="Heading3"/>
        <w:rPr>
          <w:b/>
          <w:bCs/>
          <w:color w:val="auto"/>
        </w:rPr>
      </w:pPr>
      <w:r w:rsidRPr="00E0206B">
        <w:rPr>
          <w:b/>
          <w:bCs/>
          <w:color w:val="auto"/>
        </w:rPr>
        <w:t>6</w:t>
      </w:r>
      <w:r w:rsidRPr="00E0206B">
        <w:rPr>
          <w:b/>
          <w:bCs/>
          <w:color w:val="auto"/>
          <w:vertAlign w:val="superscript"/>
        </w:rPr>
        <w:t>th</w:t>
      </w:r>
      <w:r w:rsidRPr="00E0206B">
        <w:rPr>
          <w:b/>
          <w:bCs/>
          <w:color w:val="auto"/>
        </w:rPr>
        <w:t xml:space="preserve"> July 2021- 12</w:t>
      </w:r>
      <w:r w:rsidRPr="00E0206B">
        <w:rPr>
          <w:b/>
          <w:bCs/>
          <w:color w:val="auto"/>
          <w:vertAlign w:val="superscript"/>
        </w:rPr>
        <w:t>th</w:t>
      </w:r>
      <w:r w:rsidRPr="00E0206B">
        <w:rPr>
          <w:b/>
          <w:bCs/>
          <w:color w:val="auto"/>
        </w:rPr>
        <w:t xml:space="preserve"> July 2021.</w:t>
      </w:r>
    </w:p>
    <w:p w14:paraId="21C5F301" w14:textId="29FBA8F9" w:rsidR="00D91A8F" w:rsidRDefault="00D91A8F" w:rsidP="00D91A8F">
      <w:pPr>
        <w:rPr>
          <w:sz w:val="24"/>
          <w:szCs w:val="24"/>
        </w:rPr>
      </w:pPr>
      <w:r w:rsidRPr="00D91A8F">
        <w:rPr>
          <w:sz w:val="24"/>
          <w:szCs w:val="24"/>
        </w:rPr>
        <w:t>Council had received the details of the following application prior to the meeting.</w:t>
      </w:r>
    </w:p>
    <w:p w14:paraId="15FF8700" w14:textId="77777777" w:rsidR="00E94EE5" w:rsidRPr="00933137" w:rsidRDefault="005E3A52" w:rsidP="00E94EE5">
      <w:pPr>
        <w:spacing w:after="0"/>
        <w:rPr>
          <w:color w:val="0000FF"/>
          <w:sz w:val="24"/>
          <w:szCs w:val="24"/>
          <w:u w:val="single"/>
        </w:rPr>
      </w:pPr>
      <w:hyperlink r:id="rId17" w:history="1">
        <w:r w:rsidR="002D741A" w:rsidRPr="00933137">
          <w:rPr>
            <w:color w:val="0000FF"/>
            <w:sz w:val="24"/>
            <w:szCs w:val="24"/>
            <w:u w:val="single"/>
          </w:rPr>
          <w:t xml:space="preserve">21/02671/FUL 18 Nash Green Hemel Hempstead </w:t>
        </w:r>
      </w:hyperlink>
    </w:p>
    <w:p w14:paraId="2BB63CCF" w14:textId="470E44D3" w:rsidR="00D91A8F" w:rsidRDefault="00D91A8F" w:rsidP="00E94EE5">
      <w:pPr>
        <w:spacing w:after="0"/>
        <w:rPr>
          <w:sz w:val="24"/>
          <w:szCs w:val="24"/>
        </w:rPr>
      </w:pPr>
      <w:r w:rsidRPr="00D91A8F">
        <w:rPr>
          <w:b/>
          <w:bCs/>
          <w:sz w:val="24"/>
          <w:szCs w:val="24"/>
        </w:rPr>
        <w:t>Resolved</w:t>
      </w:r>
      <w:r w:rsidRPr="00D91A8F">
        <w:rPr>
          <w:sz w:val="24"/>
          <w:szCs w:val="24"/>
        </w:rPr>
        <w:t>, proposed Cllr Briggs, seconded Cllr Roberts that NMPC object to the proposed development and request that the matter be called in to the Dacorum Borough Council</w:t>
      </w:r>
      <w:r>
        <w:rPr>
          <w:sz w:val="24"/>
          <w:szCs w:val="24"/>
        </w:rPr>
        <w:t xml:space="preserve"> (DBC) </w:t>
      </w:r>
      <w:r w:rsidRPr="00D91A8F">
        <w:rPr>
          <w:sz w:val="24"/>
          <w:szCs w:val="24"/>
        </w:rPr>
        <w:t xml:space="preserve">Development Management Committee for determination. Unanimous decision. Grounds for objection were lack of parking provision in line with </w:t>
      </w:r>
      <w:r>
        <w:rPr>
          <w:sz w:val="24"/>
          <w:szCs w:val="24"/>
        </w:rPr>
        <w:t>DBC</w:t>
      </w:r>
      <w:r w:rsidRPr="00D91A8F">
        <w:rPr>
          <w:sz w:val="24"/>
          <w:szCs w:val="24"/>
        </w:rPr>
        <w:t xml:space="preserve"> parking standards, CS11 and CS12 of the core strategy (street scene, lack of parking provision, loss of locally historical </w:t>
      </w:r>
      <w:r>
        <w:rPr>
          <w:sz w:val="24"/>
          <w:szCs w:val="24"/>
        </w:rPr>
        <w:t>façade</w:t>
      </w:r>
      <w:r w:rsidR="00D04376">
        <w:rPr>
          <w:sz w:val="24"/>
          <w:szCs w:val="24"/>
        </w:rPr>
        <w:t>)</w:t>
      </w:r>
    </w:p>
    <w:p w14:paraId="1874210C" w14:textId="78DB8ED6" w:rsidR="00491E39" w:rsidRDefault="005E3A52" w:rsidP="00E94EE5">
      <w:pPr>
        <w:spacing w:after="0"/>
        <w:rPr>
          <w:sz w:val="24"/>
          <w:szCs w:val="24"/>
        </w:rPr>
      </w:pPr>
      <w:hyperlink r:id="rId18" w:history="1">
        <w:r w:rsidR="00933137" w:rsidRPr="00933137">
          <w:rPr>
            <w:color w:val="0000FF"/>
            <w:sz w:val="24"/>
            <w:szCs w:val="24"/>
            <w:u w:val="single"/>
          </w:rPr>
          <w:t>21/02146/TEL | Proposed 5G telecoms installation. 18m high 'slim line' Phase 8 H3G street pole c/w wrap around cabinet and 3no. cabinets with ancillary works. | Barnacres Road Hemel Hempstead Hertfordshire (dacorum.gov.uk)</w:t>
        </w:r>
      </w:hyperlink>
    </w:p>
    <w:p w14:paraId="1A039717" w14:textId="060F33A8" w:rsidR="00933137" w:rsidRDefault="00933137" w:rsidP="00E94EE5">
      <w:pPr>
        <w:spacing w:after="0"/>
        <w:rPr>
          <w:sz w:val="24"/>
          <w:szCs w:val="24"/>
        </w:rPr>
      </w:pPr>
      <w:r>
        <w:rPr>
          <w:sz w:val="24"/>
          <w:szCs w:val="24"/>
        </w:rPr>
        <w:t>Cllr Briggs made council</w:t>
      </w:r>
      <w:r w:rsidR="00FF5F62">
        <w:rPr>
          <w:sz w:val="24"/>
          <w:szCs w:val="24"/>
        </w:rPr>
        <w:t xml:space="preserve"> </w:t>
      </w:r>
      <w:r>
        <w:rPr>
          <w:sz w:val="24"/>
          <w:szCs w:val="24"/>
        </w:rPr>
        <w:t xml:space="preserve">aware that the above application was just outside the parish boundary but that the planning signage had been placed much </w:t>
      </w:r>
      <w:r w:rsidR="00FF5F62">
        <w:rPr>
          <w:sz w:val="24"/>
          <w:szCs w:val="24"/>
        </w:rPr>
        <w:t>further</w:t>
      </w:r>
      <w:r>
        <w:rPr>
          <w:sz w:val="24"/>
          <w:szCs w:val="24"/>
        </w:rPr>
        <w:t xml:space="preserve"> </w:t>
      </w:r>
      <w:r w:rsidR="00FF5F62">
        <w:rPr>
          <w:sz w:val="24"/>
          <w:szCs w:val="24"/>
        </w:rPr>
        <w:t>down</w:t>
      </w:r>
      <w:r>
        <w:rPr>
          <w:sz w:val="24"/>
          <w:szCs w:val="24"/>
        </w:rPr>
        <w:t xml:space="preserve"> on Barnacres Road</w:t>
      </w:r>
      <w:r w:rsidR="00FF3667">
        <w:rPr>
          <w:sz w:val="24"/>
          <w:szCs w:val="24"/>
        </w:rPr>
        <w:t xml:space="preserve"> which had caused some confusion</w:t>
      </w:r>
      <w:r>
        <w:rPr>
          <w:sz w:val="24"/>
          <w:szCs w:val="24"/>
        </w:rPr>
        <w:t xml:space="preserve">. Following discussions with the clerk it highlighted the lack of clarity </w:t>
      </w:r>
      <w:r w:rsidR="00F84750">
        <w:rPr>
          <w:sz w:val="24"/>
          <w:szCs w:val="24"/>
        </w:rPr>
        <w:t xml:space="preserve">and consistency </w:t>
      </w:r>
      <w:r>
        <w:rPr>
          <w:sz w:val="24"/>
          <w:szCs w:val="24"/>
        </w:rPr>
        <w:t xml:space="preserve">with regards the types of </w:t>
      </w:r>
      <w:r w:rsidR="00FF5F62">
        <w:rPr>
          <w:sz w:val="24"/>
          <w:szCs w:val="24"/>
        </w:rPr>
        <w:t>applications</w:t>
      </w:r>
      <w:r>
        <w:rPr>
          <w:sz w:val="24"/>
          <w:szCs w:val="24"/>
        </w:rPr>
        <w:t xml:space="preserve"> that NMPC are </w:t>
      </w:r>
      <w:r w:rsidR="00FF5F62">
        <w:rPr>
          <w:sz w:val="24"/>
          <w:szCs w:val="24"/>
        </w:rPr>
        <w:t>consulted</w:t>
      </w:r>
      <w:r>
        <w:rPr>
          <w:sz w:val="24"/>
          <w:szCs w:val="24"/>
        </w:rPr>
        <w:t xml:space="preserve"> on </w:t>
      </w:r>
      <w:r w:rsidR="00FF5F62">
        <w:rPr>
          <w:sz w:val="24"/>
          <w:szCs w:val="24"/>
        </w:rPr>
        <w:t>and</w:t>
      </w:r>
      <w:r>
        <w:rPr>
          <w:sz w:val="24"/>
          <w:szCs w:val="24"/>
        </w:rPr>
        <w:t xml:space="preserve"> </w:t>
      </w:r>
      <w:r w:rsidR="00FF5F62">
        <w:rPr>
          <w:sz w:val="24"/>
          <w:szCs w:val="24"/>
        </w:rPr>
        <w:t>the</w:t>
      </w:r>
      <w:r>
        <w:rPr>
          <w:sz w:val="24"/>
          <w:szCs w:val="24"/>
        </w:rPr>
        <w:t xml:space="preserve"> absence of cle</w:t>
      </w:r>
      <w:r w:rsidR="00FF5F62">
        <w:rPr>
          <w:sz w:val="24"/>
          <w:szCs w:val="24"/>
        </w:rPr>
        <w:t xml:space="preserve">ar </w:t>
      </w:r>
      <w:r w:rsidR="001A13D9">
        <w:rPr>
          <w:sz w:val="24"/>
          <w:szCs w:val="24"/>
        </w:rPr>
        <w:t>protocol</w:t>
      </w:r>
      <w:r w:rsidR="00F84750">
        <w:rPr>
          <w:sz w:val="24"/>
          <w:szCs w:val="24"/>
        </w:rPr>
        <w:t>s</w:t>
      </w:r>
      <w:r w:rsidR="001A13D9">
        <w:rPr>
          <w:sz w:val="24"/>
          <w:szCs w:val="24"/>
        </w:rPr>
        <w:t xml:space="preserve"> </w:t>
      </w:r>
      <w:r w:rsidR="00FF5F62">
        <w:rPr>
          <w:sz w:val="24"/>
          <w:szCs w:val="24"/>
        </w:rPr>
        <w:t>from DBC.</w:t>
      </w:r>
    </w:p>
    <w:p w14:paraId="173DE029" w14:textId="1B73DFF8" w:rsidR="00FF5F62" w:rsidRPr="00933137" w:rsidRDefault="00FF5F62" w:rsidP="00E94EE5">
      <w:pPr>
        <w:spacing w:after="0"/>
        <w:rPr>
          <w:sz w:val="24"/>
          <w:szCs w:val="24"/>
        </w:rPr>
      </w:pPr>
      <w:r w:rsidRPr="00B65A2C">
        <w:rPr>
          <w:b/>
          <w:bCs/>
          <w:sz w:val="24"/>
          <w:szCs w:val="24"/>
        </w:rPr>
        <w:t>Resolved</w:t>
      </w:r>
      <w:r>
        <w:rPr>
          <w:sz w:val="24"/>
          <w:szCs w:val="24"/>
        </w:rPr>
        <w:t xml:space="preserve">, </w:t>
      </w:r>
      <w:r w:rsidR="00B65A2C">
        <w:rPr>
          <w:sz w:val="24"/>
          <w:szCs w:val="24"/>
        </w:rPr>
        <w:t>proposed</w:t>
      </w:r>
      <w:r>
        <w:rPr>
          <w:sz w:val="24"/>
          <w:szCs w:val="24"/>
        </w:rPr>
        <w:t xml:space="preserve"> Cllr Briggs,</w:t>
      </w:r>
      <w:r w:rsidR="00B65A2C">
        <w:rPr>
          <w:sz w:val="24"/>
          <w:szCs w:val="24"/>
        </w:rPr>
        <w:t xml:space="preserve"> seconded</w:t>
      </w:r>
      <w:r>
        <w:rPr>
          <w:sz w:val="24"/>
          <w:szCs w:val="24"/>
        </w:rPr>
        <w:t xml:space="preserve"> Cllr Roberts that the clerk </w:t>
      </w:r>
      <w:r w:rsidR="00A61868">
        <w:rPr>
          <w:sz w:val="24"/>
          <w:szCs w:val="24"/>
        </w:rPr>
        <w:t xml:space="preserve">requests the signage relating to the </w:t>
      </w:r>
      <w:r w:rsidR="00B65A2C">
        <w:rPr>
          <w:sz w:val="24"/>
          <w:szCs w:val="24"/>
        </w:rPr>
        <w:t>proposed</w:t>
      </w:r>
      <w:r w:rsidR="00A61868">
        <w:rPr>
          <w:sz w:val="24"/>
          <w:szCs w:val="24"/>
        </w:rPr>
        <w:t xml:space="preserve"> </w:t>
      </w:r>
      <w:r w:rsidR="00B65A2C">
        <w:rPr>
          <w:sz w:val="24"/>
          <w:szCs w:val="24"/>
        </w:rPr>
        <w:t>installation</w:t>
      </w:r>
      <w:r w:rsidR="00A61868">
        <w:rPr>
          <w:sz w:val="24"/>
          <w:szCs w:val="24"/>
        </w:rPr>
        <w:t xml:space="preserve"> be correctly located and that the clerk work</w:t>
      </w:r>
      <w:r w:rsidR="002F652F">
        <w:rPr>
          <w:sz w:val="24"/>
          <w:szCs w:val="24"/>
        </w:rPr>
        <w:t>s</w:t>
      </w:r>
      <w:r w:rsidR="00A61868">
        <w:rPr>
          <w:sz w:val="24"/>
          <w:szCs w:val="24"/>
        </w:rPr>
        <w:t xml:space="preserve"> with the</w:t>
      </w:r>
      <w:r w:rsidR="00245478">
        <w:rPr>
          <w:sz w:val="24"/>
          <w:szCs w:val="24"/>
        </w:rPr>
        <w:t xml:space="preserve"> </w:t>
      </w:r>
      <w:r w:rsidR="00B65A2C">
        <w:rPr>
          <w:sz w:val="24"/>
          <w:szCs w:val="24"/>
        </w:rPr>
        <w:t>B</w:t>
      </w:r>
      <w:r w:rsidR="00245478">
        <w:rPr>
          <w:sz w:val="24"/>
          <w:szCs w:val="24"/>
        </w:rPr>
        <w:t xml:space="preserve">orough Cllr to seek the Parish/Borough Council planning </w:t>
      </w:r>
      <w:r w:rsidR="00B65A2C">
        <w:rPr>
          <w:sz w:val="24"/>
          <w:szCs w:val="24"/>
        </w:rPr>
        <w:t>protocol. Unanimous decision.</w:t>
      </w:r>
    </w:p>
    <w:p w14:paraId="235252A2" w14:textId="77777777" w:rsidR="006D62E4" w:rsidRPr="00E0206B" w:rsidRDefault="006D62E4" w:rsidP="00C9366B">
      <w:pPr>
        <w:pStyle w:val="Heading3"/>
        <w:rPr>
          <w:b/>
          <w:bCs/>
          <w:color w:val="auto"/>
        </w:rPr>
      </w:pPr>
      <w:r w:rsidRPr="00E0206B">
        <w:rPr>
          <w:b/>
          <w:bCs/>
          <w:color w:val="auto"/>
        </w:rPr>
        <w:t xml:space="preserve">21/081/FPC     Consultations. (Clerk to advise) </w:t>
      </w:r>
    </w:p>
    <w:p w14:paraId="2838C8FA" w14:textId="77777777" w:rsidR="006D62E4" w:rsidRPr="00D91A8F" w:rsidRDefault="006D62E4" w:rsidP="006D62E4">
      <w:pPr>
        <w:pStyle w:val="Heading6"/>
        <w:spacing w:before="0"/>
        <w:rPr>
          <w:rFonts w:asciiTheme="minorHAnsi" w:hAnsiTheme="minorHAnsi" w:cstheme="minorHAnsi"/>
          <w:bCs/>
          <w:color w:val="auto"/>
          <w:sz w:val="24"/>
          <w:szCs w:val="24"/>
        </w:rPr>
      </w:pPr>
      <w:r w:rsidRPr="00D91A8F">
        <w:rPr>
          <w:rFonts w:asciiTheme="minorHAnsi" w:hAnsiTheme="minorHAnsi" w:cstheme="minorHAnsi"/>
          <w:bCs/>
          <w:color w:val="auto"/>
          <w:sz w:val="24"/>
          <w:szCs w:val="24"/>
        </w:rPr>
        <w:t>To consider and decide actions (if any) to be taken by NMPC in relation to the following.</w:t>
      </w:r>
    </w:p>
    <w:p w14:paraId="2582D42C" w14:textId="77777777" w:rsidR="006D62E4" w:rsidRPr="00D91A8F" w:rsidRDefault="005E3A52" w:rsidP="006D62E4">
      <w:pPr>
        <w:spacing w:after="0"/>
        <w:rPr>
          <w:rFonts w:cstheme="minorHAnsi"/>
          <w:sz w:val="24"/>
          <w:szCs w:val="24"/>
        </w:rPr>
      </w:pPr>
      <w:hyperlink r:id="rId19" w:history="1">
        <w:r w:rsidR="006D62E4" w:rsidRPr="00D91A8F">
          <w:rPr>
            <w:rStyle w:val="Hyperlink"/>
            <w:rFonts w:cstheme="minorHAnsi"/>
            <w:sz w:val="24"/>
            <w:szCs w:val="24"/>
          </w:rPr>
          <w:t>https://affinitywater.uk.engagementhq.com/drought-consultation</w:t>
        </w:r>
      </w:hyperlink>
      <w:proofErr w:type="gramStart"/>
      <w:r w:rsidR="006D62E4" w:rsidRPr="00D91A8F">
        <w:rPr>
          <w:rFonts w:cstheme="minorHAnsi"/>
          <w:sz w:val="24"/>
          <w:szCs w:val="24"/>
        </w:rPr>
        <w:t xml:space="preserve">   (</w:t>
      </w:r>
      <w:proofErr w:type="gramEnd"/>
      <w:r w:rsidR="006D62E4" w:rsidRPr="00D91A8F">
        <w:rPr>
          <w:rFonts w:cstheme="minorHAnsi"/>
          <w:sz w:val="24"/>
          <w:szCs w:val="24"/>
        </w:rPr>
        <w:t>expiry 30</w:t>
      </w:r>
      <w:r w:rsidR="006D62E4" w:rsidRPr="00D91A8F">
        <w:rPr>
          <w:rFonts w:cstheme="minorHAnsi"/>
          <w:sz w:val="24"/>
          <w:szCs w:val="24"/>
          <w:vertAlign w:val="superscript"/>
        </w:rPr>
        <w:t>th</w:t>
      </w:r>
      <w:r w:rsidR="006D62E4" w:rsidRPr="00D91A8F">
        <w:rPr>
          <w:rFonts w:cstheme="minorHAnsi"/>
          <w:sz w:val="24"/>
          <w:szCs w:val="24"/>
        </w:rPr>
        <w:t xml:space="preserve"> July 2021)</w:t>
      </w:r>
    </w:p>
    <w:p w14:paraId="27125C0D" w14:textId="77777777" w:rsidR="006D62E4" w:rsidRPr="00D91A8F" w:rsidRDefault="005E3A52" w:rsidP="006D62E4">
      <w:pPr>
        <w:spacing w:after="0"/>
        <w:rPr>
          <w:rFonts w:cstheme="minorHAnsi"/>
          <w:sz w:val="24"/>
          <w:szCs w:val="24"/>
        </w:rPr>
      </w:pPr>
      <w:hyperlink r:id="rId20" w:history="1">
        <w:r w:rsidR="006D62E4" w:rsidRPr="00D91A8F">
          <w:rPr>
            <w:rStyle w:val="Hyperlink"/>
            <w:rFonts w:cstheme="minorHAnsi"/>
            <w:sz w:val="24"/>
            <w:szCs w:val="24"/>
          </w:rPr>
          <w:t>www.threerivers.gov.uk/egcl-page/new-local-plan</w:t>
        </w:r>
      </w:hyperlink>
      <w:r w:rsidR="006D62E4" w:rsidRPr="00D91A8F">
        <w:rPr>
          <w:rStyle w:val="Hyperlink"/>
          <w:rFonts w:cstheme="minorHAnsi"/>
          <w:sz w:val="24"/>
          <w:szCs w:val="24"/>
        </w:rPr>
        <w:t xml:space="preserve">  </w:t>
      </w:r>
      <w:r w:rsidR="006D62E4" w:rsidRPr="00D91A8F">
        <w:rPr>
          <w:rFonts w:cstheme="minorHAnsi"/>
          <w:sz w:val="24"/>
          <w:szCs w:val="24"/>
        </w:rPr>
        <w:t>(expiry 23rd July 2021)</w:t>
      </w:r>
    </w:p>
    <w:p w14:paraId="06621DD1" w14:textId="3CBA550C" w:rsidR="006D62E4" w:rsidRDefault="005E3A52" w:rsidP="006D62E4">
      <w:pPr>
        <w:spacing w:after="0"/>
        <w:rPr>
          <w:rFonts w:cstheme="minorHAnsi"/>
          <w:sz w:val="24"/>
          <w:szCs w:val="24"/>
        </w:rPr>
      </w:pPr>
      <w:hyperlink r:id="rId21" w:history="1">
        <w:r w:rsidR="006D62E4" w:rsidRPr="00D91A8F">
          <w:rPr>
            <w:rStyle w:val="Hyperlink"/>
            <w:rFonts w:cstheme="minorHAnsi"/>
            <w:sz w:val="24"/>
            <w:szCs w:val="24"/>
          </w:rPr>
          <w:t>Kings Langley Neighbourhood Plan (klnp.co.uk)</w:t>
        </w:r>
      </w:hyperlink>
      <w:r w:rsidR="006D62E4" w:rsidRPr="00D91A8F">
        <w:rPr>
          <w:rFonts w:cstheme="minorHAnsi"/>
          <w:sz w:val="24"/>
          <w:szCs w:val="24"/>
        </w:rPr>
        <w:t xml:space="preserve"> (expiry 8</w:t>
      </w:r>
      <w:r w:rsidR="006D62E4" w:rsidRPr="00D91A8F">
        <w:rPr>
          <w:rFonts w:cstheme="minorHAnsi"/>
          <w:sz w:val="24"/>
          <w:szCs w:val="24"/>
          <w:vertAlign w:val="superscript"/>
        </w:rPr>
        <w:t>th</w:t>
      </w:r>
      <w:r w:rsidR="006D62E4" w:rsidRPr="00D91A8F">
        <w:rPr>
          <w:rFonts w:cstheme="minorHAnsi"/>
          <w:sz w:val="24"/>
          <w:szCs w:val="24"/>
        </w:rPr>
        <w:t xml:space="preserve"> August 2021)</w:t>
      </w:r>
    </w:p>
    <w:p w14:paraId="535D7B36" w14:textId="0F5CD7CB" w:rsidR="00D91A8F" w:rsidRPr="00D91A8F" w:rsidRDefault="00D91A8F" w:rsidP="006D62E4">
      <w:pPr>
        <w:spacing w:after="0"/>
        <w:rPr>
          <w:rFonts w:cstheme="minorHAnsi"/>
          <w:b/>
          <w:bCs/>
          <w:sz w:val="24"/>
          <w:szCs w:val="24"/>
          <w:lang w:val="en-US"/>
        </w:rPr>
      </w:pPr>
      <w:r w:rsidRPr="00D91A8F">
        <w:rPr>
          <w:rFonts w:cstheme="minorHAnsi"/>
          <w:b/>
          <w:bCs/>
          <w:sz w:val="24"/>
          <w:szCs w:val="24"/>
        </w:rPr>
        <w:t>Resolved</w:t>
      </w:r>
      <w:r>
        <w:rPr>
          <w:rFonts w:cstheme="minorHAnsi"/>
          <w:sz w:val="24"/>
          <w:szCs w:val="24"/>
        </w:rPr>
        <w:t>, proposed Cllr Maddern, seconded Cllr Cobb that NMPC offer no comment but publicise the consultations to our community via Facebook to enable residents to comment should they wish to. Unanimous decision.</w:t>
      </w:r>
    </w:p>
    <w:p w14:paraId="4F7AD357" w14:textId="360A9DB4" w:rsidR="00D91A8F" w:rsidRPr="00E0206B" w:rsidRDefault="006D62E4" w:rsidP="009B1580">
      <w:pPr>
        <w:pStyle w:val="Heading3"/>
        <w:spacing w:before="0"/>
        <w:rPr>
          <w:b/>
          <w:bCs/>
          <w:color w:val="auto"/>
        </w:rPr>
      </w:pPr>
      <w:r w:rsidRPr="00E0206B">
        <w:rPr>
          <w:b/>
          <w:bCs/>
          <w:color w:val="auto"/>
        </w:rPr>
        <w:t xml:space="preserve">21/082/FPC     Development Management Committee </w:t>
      </w:r>
    </w:p>
    <w:p w14:paraId="5050C7D9" w14:textId="0CDC76FE" w:rsidR="00D91A8F" w:rsidRPr="00A44B42" w:rsidRDefault="00D91A8F" w:rsidP="009B1580">
      <w:pPr>
        <w:rPr>
          <w:sz w:val="24"/>
          <w:szCs w:val="24"/>
        </w:rPr>
      </w:pPr>
      <w:r w:rsidRPr="00A44B42">
        <w:rPr>
          <w:sz w:val="24"/>
          <w:szCs w:val="24"/>
        </w:rPr>
        <w:t>No actions required</w:t>
      </w:r>
    </w:p>
    <w:p w14:paraId="17F39AF9" w14:textId="28CC529E" w:rsidR="006D62E4" w:rsidRPr="00E0206B" w:rsidRDefault="006D62E4" w:rsidP="009B1580">
      <w:pPr>
        <w:pStyle w:val="Heading3"/>
        <w:spacing w:before="0"/>
        <w:rPr>
          <w:b/>
          <w:bCs/>
          <w:color w:val="auto"/>
        </w:rPr>
      </w:pPr>
      <w:r w:rsidRPr="00E0206B">
        <w:rPr>
          <w:b/>
          <w:bCs/>
          <w:color w:val="auto"/>
        </w:rPr>
        <w:t xml:space="preserve">21/083/FPC     Planning Information/Updates from Clerk. </w:t>
      </w:r>
    </w:p>
    <w:p w14:paraId="418A4925" w14:textId="28CA2E2B" w:rsidR="00D91A8F" w:rsidRDefault="00D91A8F" w:rsidP="009B1580">
      <w:pPr>
        <w:spacing w:after="0"/>
        <w:rPr>
          <w:sz w:val="24"/>
          <w:szCs w:val="24"/>
        </w:rPr>
      </w:pPr>
      <w:r w:rsidRPr="00A44B42">
        <w:rPr>
          <w:sz w:val="24"/>
          <w:szCs w:val="24"/>
        </w:rPr>
        <w:t>No updates or actions required.</w:t>
      </w:r>
    </w:p>
    <w:p w14:paraId="6F59E55C" w14:textId="77777777" w:rsidR="00751055" w:rsidRPr="00A44B42" w:rsidRDefault="00751055" w:rsidP="009B1580">
      <w:pPr>
        <w:spacing w:after="0"/>
        <w:rPr>
          <w:sz w:val="24"/>
          <w:szCs w:val="24"/>
        </w:rPr>
      </w:pPr>
    </w:p>
    <w:p w14:paraId="778CFE06" w14:textId="77777777" w:rsidR="006D62E4" w:rsidRPr="00E0206B" w:rsidRDefault="006D62E4" w:rsidP="009B1580">
      <w:pPr>
        <w:pStyle w:val="Heading3"/>
        <w:rPr>
          <w:b/>
          <w:bCs/>
          <w:color w:val="auto"/>
        </w:rPr>
      </w:pPr>
      <w:r w:rsidRPr="00E0206B">
        <w:rPr>
          <w:b/>
          <w:bCs/>
          <w:color w:val="auto"/>
        </w:rPr>
        <w:t xml:space="preserve">FINANCE </w:t>
      </w:r>
    </w:p>
    <w:p w14:paraId="76FA1587" w14:textId="77777777" w:rsidR="006D62E4" w:rsidRPr="00223A66" w:rsidRDefault="006D62E4" w:rsidP="00C9366B">
      <w:pPr>
        <w:pStyle w:val="Heading3"/>
        <w:rPr>
          <w:b/>
          <w:bCs/>
          <w:color w:val="auto"/>
        </w:rPr>
      </w:pPr>
      <w:r w:rsidRPr="00223A66">
        <w:rPr>
          <w:b/>
          <w:bCs/>
          <w:color w:val="auto"/>
        </w:rPr>
        <w:t>21/084/FPC     Monthly Financial Matters Appendix 5(a-d)</w:t>
      </w:r>
    </w:p>
    <w:p w14:paraId="7318C4DD" w14:textId="144E6C67" w:rsidR="006D62E4" w:rsidRPr="00223A66" w:rsidRDefault="006D62E4" w:rsidP="006D62E4">
      <w:pPr>
        <w:pStyle w:val="Heading6"/>
        <w:numPr>
          <w:ilvl w:val="0"/>
          <w:numId w:val="22"/>
        </w:numPr>
        <w:spacing w:before="0" w:line="240" w:lineRule="auto"/>
        <w:ind w:left="360"/>
        <w:rPr>
          <w:rFonts w:asciiTheme="minorHAnsi" w:hAnsiTheme="minorHAnsi" w:cstheme="minorHAnsi"/>
          <w:color w:val="auto"/>
          <w:sz w:val="24"/>
          <w:szCs w:val="24"/>
        </w:rPr>
      </w:pPr>
      <w:r w:rsidRPr="00223A66">
        <w:rPr>
          <w:rFonts w:asciiTheme="minorHAnsi" w:hAnsiTheme="minorHAnsi" w:cstheme="minorHAnsi"/>
          <w:color w:val="auto"/>
          <w:sz w:val="24"/>
          <w:szCs w:val="24"/>
        </w:rPr>
        <w:t xml:space="preserve">To authorise payments made in accordance with the budget. </w:t>
      </w:r>
    </w:p>
    <w:p w14:paraId="1FA155AE" w14:textId="78EC8CBA" w:rsidR="00890966" w:rsidRPr="00223A66" w:rsidRDefault="00890966" w:rsidP="00890966">
      <w:pPr>
        <w:rPr>
          <w:sz w:val="24"/>
          <w:szCs w:val="24"/>
        </w:rPr>
      </w:pPr>
      <w:r w:rsidRPr="00223A66">
        <w:rPr>
          <w:b/>
          <w:bCs/>
          <w:sz w:val="24"/>
          <w:szCs w:val="24"/>
        </w:rPr>
        <w:t>Resolved</w:t>
      </w:r>
      <w:r w:rsidRPr="00223A66">
        <w:rPr>
          <w:sz w:val="24"/>
          <w:szCs w:val="24"/>
        </w:rPr>
        <w:t xml:space="preserve">, proposed Cllr Maddern, seconded Cllr Berkeley that the payments list presented (copy below) be approved and paid. Schedule duly signed. Unanimous decision. </w:t>
      </w:r>
    </w:p>
    <w:tbl>
      <w:tblPr>
        <w:tblStyle w:val="TableGrid"/>
        <w:tblW w:w="8217" w:type="dxa"/>
        <w:tblLook w:val="04A0" w:firstRow="1" w:lastRow="0" w:firstColumn="1" w:lastColumn="0" w:noHBand="0" w:noVBand="1"/>
      </w:tblPr>
      <w:tblGrid>
        <w:gridCol w:w="1555"/>
        <w:gridCol w:w="2268"/>
        <w:gridCol w:w="2409"/>
        <w:gridCol w:w="863"/>
        <w:gridCol w:w="1701"/>
      </w:tblGrid>
      <w:tr w:rsidR="00890966" w:rsidRPr="00890966" w14:paraId="48D1074F" w14:textId="77777777" w:rsidTr="00E71EF9">
        <w:trPr>
          <w:trHeight w:val="375"/>
        </w:trPr>
        <w:tc>
          <w:tcPr>
            <w:tcW w:w="1555" w:type="dxa"/>
            <w:noWrap/>
            <w:hideMark/>
          </w:tcPr>
          <w:p w14:paraId="7D3BAACF" w14:textId="77777777" w:rsidR="00890966" w:rsidRPr="00890966" w:rsidRDefault="00890966" w:rsidP="004854AB">
            <w:pPr>
              <w:rPr>
                <w:b/>
                <w:bCs/>
                <w:sz w:val="16"/>
                <w:szCs w:val="16"/>
              </w:rPr>
            </w:pPr>
            <w:r w:rsidRPr="00890966">
              <w:rPr>
                <w:b/>
                <w:bCs/>
                <w:sz w:val="16"/>
                <w:szCs w:val="16"/>
              </w:rPr>
              <w:t>Jul-21</w:t>
            </w:r>
          </w:p>
        </w:tc>
        <w:tc>
          <w:tcPr>
            <w:tcW w:w="2268" w:type="dxa"/>
            <w:noWrap/>
            <w:hideMark/>
          </w:tcPr>
          <w:p w14:paraId="3694CA60" w14:textId="77777777" w:rsidR="00890966" w:rsidRPr="00890966" w:rsidRDefault="00890966" w:rsidP="004854AB">
            <w:pPr>
              <w:rPr>
                <w:b/>
                <w:bCs/>
                <w:sz w:val="16"/>
                <w:szCs w:val="16"/>
              </w:rPr>
            </w:pPr>
          </w:p>
        </w:tc>
        <w:tc>
          <w:tcPr>
            <w:tcW w:w="2409" w:type="dxa"/>
            <w:noWrap/>
            <w:hideMark/>
          </w:tcPr>
          <w:p w14:paraId="5E854D19" w14:textId="77777777" w:rsidR="00890966" w:rsidRPr="00890966" w:rsidRDefault="00890966" w:rsidP="004854AB">
            <w:pPr>
              <w:rPr>
                <w:sz w:val="16"/>
                <w:szCs w:val="16"/>
              </w:rPr>
            </w:pPr>
          </w:p>
        </w:tc>
        <w:tc>
          <w:tcPr>
            <w:tcW w:w="284" w:type="dxa"/>
            <w:noWrap/>
            <w:hideMark/>
          </w:tcPr>
          <w:p w14:paraId="3AEBAA80" w14:textId="77777777" w:rsidR="00890966" w:rsidRPr="00890966" w:rsidRDefault="00890966" w:rsidP="004854AB">
            <w:pPr>
              <w:rPr>
                <w:sz w:val="16"/>
                <w:szCs w:val="16"/>
              </w:rPr>
            </w:pPr>
          </w:p>
        </w:tc>
        <w:tc>
          <w:tcPr>
            <w:tcW w:w="1701" w:type="dxa"/>
            <w:noWrap/>
            <w:hideMark/>
          </w:tcPr>
          <w:p w14:paraId="7DF8B1FC" w14:textId="77777777" w:rsidR="00890966" w:rsidRPr="00890966" w:rsidRDefault="00890966" w:rsidP="004854AB">
            <w:pPr>
              <w:rPr>
                <w:sz w:val="16"/>
                <w:szCs w:val="16"/>
              </w:rPr>
            </w:pPr>
          </w:p>
        </w:tc>
      </w:tr>
      <w:tr w:rsidR="00890966" w:rsidRPr="00890966" w14:paraId="37DF72E7" w14:textId="77777777" w:rsidTr="00E71EF9">
        <w:trPr>
          <w:trHeight w:val="375"/>
        </w:trPr>
        <w:tc>
          <w:tcPr>
            <w:tcW w:w="1555" w:type="dxa"/>
            <w:noWrap/>
            <w:hideMark/>
          </w:tcPr>
          <w:p w14:paraId="161237CB" w14:textId="77777777" w:rsidR="00890966" w:rsidRPr="00890966" w:rsidRDefault="00890966" w:rsidP="004854AB">
            <w:pPr>
              <w:rPr>
                <w:b/>
                <w:bCs/>
                <w:sz w:val="16"/>
                <w:szCs w:val="16"/>
              </w:rPr>
            </w:pPr>
            <w:r w:rsidRPr="00890966">
              <w:rPr>
                <w:b/>
                <w:bCs/>
                <w:sz w:val="16"/>
                <w:szCs w:val="16"/>
              </w:rPr>
              <w:t>Payee</w:t>
            </w:r>
          </w:p>
        </w:tc>
        <w:tc>
          <w:tcPr>
            <w:tcW w:w="2268" w:type="dxa"/>
            <w:noWrap/>
            <w:hideMark/>
          </w:tcPr>
          <w:p w14:paraId="344F7FB1" w14:textId="77777777" w:rsidR="00890966" w:rsidRPr="00890966" w:rsidRDefault="00890966" w:rsidP="004854AB">
            <w:pPr>
              <w:rPr>
                <w:b/>
                <w:bCs/>
                <w:sz w:val="16"/>
                <w:szCs w:val="16"/>
              </w:rPr>
            </w:pPr>
            <w:r w:rsidRPr="00890966">
              <w:rPr>
                <w:b/>
                <w:bCs/>
                <w:sz w:val="16"/>
                <w:szCs w:val="16"/>
              </w:rPr>
              <w:t>Description</w:t>
            </w:r>
          </w:p>
        </w:tc>
        <w:tc>
          <w:tcPr>
            <w:tcW w:w="2409" w:type="dxa"/>
            <w:noWrap/>
            <w:hideMark/>
          </w:tcPr>
          <w:p w14:paraId="009F7101" w14:textId="747174B2" w:rsidR="00890966" w:rsidRPr="00890966" w:rsidRDefault="00890966" w:rsidP="004854AB">
            <w:pPr>
              <w:rPr>
                <w:b/>
                <w:bCs/>
                <w:sz w:val="16"/>
                <w:szCs w:val="16"/>
              </w:rPr>
            </w:pPr>
            <w:r w:rsidRPr="00890966">
              <w:rPr>
                <w:b/>
                <w:bCs/>
                <w:sz w:val="16"/>
                <w:szCs w:val="16"/>
              </w:rPr>
              <w:t>Amount</w:t>
            </w:r>
          </w:p>
        </w:tc>
        <w:tc>
          <w:tcPr>
            <w:tcW w:w="284" w:type="dxa"/>
            <w:noWrap/>
            <w:hideMark/>
          </w:tcPr>
          <w:p w14:paraId="7FBEDF91" w14:textId="4E2C6803" w:rsidR="00890966" w:rsidRPr="00890966" w:rsidRDefault="00890966" w:rsidP="004854AB">
            <w:pPr>
              <w:rPr>
                <w:b/>
                <w:bCs/>
                <w:sz w:val="16"/>
                <w:szCs w:val="16"/>
              </w:rPr>
            </w:pPr>
            <w:r w:rsidRPr="00890966">
              <w:rPr>
                <w:b/>
                <w:bCs/>
                <w:sz w:val="16"/>
                <w:szCs w:val="16"/>
              </w:rPr>
              <w:t>Minute’s ref</w:t>
            </w:r>
          </w:p>
        </w:tc>
        <w:tc>
          <w:tcPr>
            <w:tcW w:w="1701" w:type="dxa"/>
            <w:noWrap/>
            <w:hideMark/>
          </w:tcPr>
          <w:p w14:paraId="5893C452" w14:textId="38492529" w:rsidR="00890966" w:rsidRPr="00890966" w:rsidRDefault="00890966" w:rsidP="004854AB">
            <w:pPr>
              <w:rPr>
                <w:b/>
                <w:bCs/>
                <w:sz w:val="16"/>
                <w:szCs w:val="16"/>
              </w:rPr>
            </w:pPr>
            <w:r w:rsidRPr="00890966">
              <w:rPr>
                <w:b/>
                <w:bCs/>
                <w:sz w:val="16"/>
                <w:szCs w:val="16"/>
              </w:rPr>
              <w:t>Inv</w:t>
            </w:r>
            <w:r w:rsidR="004854AB">
              <w:rPr>
                <w:b/>
                <w:bCs/>
                <w:sz w:val="16"/>
                <w:szCs w:val="16"/>
              </w:rPr>
              <w:t xml:space="preserve">oice </w:t>
            </w:r>
            <w:r w:rsidRPr="00890966">
              <w:rPr>
                <w:b/>
                <w:bCs/>
                <w:sz w:val="16"/>
                <w:szCs w:val="16"/>
              </w:rPr>
              <w:t>No</w:t>
            </w:r>
          </w:p>
        </w:tc>
      </w:tr>
      <w:tr w:rsidR="00890966" w:rsidRPr="00890966" w14:paraId="14995734" w14:textId="77777777" w:rsidTr="00E71EF9">
        <w:trPr>
          <w:trHeight w:val="375"/>
        </w:trPr>
        <w:tc>
          <w:tcPr>
            <w:tcW w:w="1555" w:type="dxa"/>
            <w:noWrap/>
            <w:hideMark/>
          </w:tcPr>
          <w:p w14:paraId="1247DE17" w14:textId="77777777" w:rsidR="00890966" w:rsidRPr="00890966" w:rsidRDefault="00890966" w:rsidP="004854AB">
            <w:pPr>
              <w:rPr>
                <w:sz w:val="16"/>
                <w:szCs w:val="16"/>
              </w:rPr>
            </w:pPr>
            <w:r w:rsidRPr="00890966">
              <w:rPr>
                <w:sz w:val="16"/>
                <w:szCs w:val="16"/>
              </w:rPr>
              <w:t>NET STAFF SALARIES/HMRC</w:t>
            </w:r>
          </w:p>
        </w:tc>
        <w:tc>
          <w:tcPr>
            <w:tcW w:w="2268" w:type="dxa"/>
            <w:noWrap/>
            <w:hideMark/>
          </w:tcPr>
          <w:p w14:paraId="6034C38D" w14:textId="25A6AD39" w:rsidR="00890966" w:rsidRPr="00890966" w:rsidRDefault="00890966" w:rsidP="004854AB">
            <w:pPr>
              <w:rPr>
                <w:sz w:val="16"/>
                <w:szCs w:val="16"/>
              </w:rPr>
            </w:pPr>
            <w:r w:rsidRPr="00890966">
              <w:rPr>
                <w:sz w:val="16"/>
                <w:szCs w:val="16"/>
              </w:rPr>
              <w:t>July Salaries, HMRC, Pension</w:t>
            </w:r>
          </w:p>
        </w:tc>
        <w:tc>
          <w:tcPr>
            <w:tcW w:w="2409" w:type="dxa"/>
            <w:noWrap/>
            <w:hideMark/>
          </w:tcPr>
          <w:p w14:paraId="2F16ECB3" w14:textId="17EBC591" w:rsidR="00890966" w:rsidRPr="00890966" w:rsidRDefault="00890966" w:rsidP="004854AB">
            <w:pPr>
              <w:rPr>
                <w:sz w:val="16"/>
                <w:szCs w:val="16"/>
              </w:rPr>
            </w:pPr>
            <w:r w:rsidRPr="00890966">
              <w:rPr>
                <w:sz w:val="16"/>
                <w:szCs w:val="16"/>
              </w:rPr>
              <w:t>£                                         2,244.16</w:t>
            </w:r>
          </w:p>
        </w:tc>
        <w:tc>
          <w:tcPr>
            <w:tcW w:w="284" w:type="dxa"/>
            <w:noWrap/>
            <w:hideMark/>
          </w:tcPr>
          <w:p w14:paraId="1D835709" w14:textId="77777777" w:rsidR="00890966" w:rsidRPr="00890966" w:rsidRDefault="00890966" w:rsidP="004854AB">
            <w:pPr>
              <w:rPr>
                <w:sz w:val="16"/>
                <w:szCs w:val="16"/>
              </w:rPr>
            </w:pPr>
          </w:p>
        </w:tc>
        <w:tc>
          <w:tcPr>
            <w:tcW w:w="1701" w:type="dxa"/>
            <w:noWrap/>
            <w:hideMark/>
          </w:tcPr>
          <w:p w14:paraId="52AEBD19" w14:textId="77777777" w:rsidR="00890966" w:rsidRPr="00890966" w:rsidRDefault="00890966" w:rsidP="004854AB">
            <w:pPr>
              <w:rPr>
                <w:sz w:val="16"/>
                <w:szCs w:val="16"/>
              </w:rPr>
            </w:pPr>
          </w:p>
        </w:tc>
      </w:tr>
      <w:tr w:rsidR="00890966" w:rsidRPr="00890966" w14:paraId="1E291661" w14:textId="77777777" w:rsidTr="00E71EF9">
        <w:trPr>
          <w:trHeight w:val="375"/>
        </w:trPr>
        <w:tc>
          <w:tcPr>
            <w:tcW w:w="1555" w:type="dxa"/>
            <w:noWrap/>
            <w:hideMark/>
          </w:tcPr>
          <w:p w14:paraId="59B327AD" w14:textId="77777777" w:rsidR="00890966" w:rsidRPr="00890966" w:rsidRDefault="00890966" w:rsidP="004854AB">
            <w:pPr>
              <w:rPr>
                <w:sz w:val="16"/>
                <w:szCs w:val="16"/>
              </w:rPr>
            </w:pPr>
            <w:r w:rsidRPr="00890966">
              <w:rPr>
                <w:sz w:val="16"/>
                <w:szCs w:val="16"/>
              </w:rPr>
              <w:t>Vodaphone</w:t>
            </w:r>
          </w:p>
        </w:tc>
        <w:tc>
          <w:tcPr>
            <w:tcW w:w="2268" w:type="dxa"/>
            <w:noWrap/>
            <w:hideMark/>
          </w:tcPr>
          <w:p w14:paraId="06D8DECD" w14:textId="4B071627" w:rsidR="00890966" w:rsidRPr="00890966" w:rsidRDefault="00890966" w:rsidP="004854AB">
            <w:pPr>
              <w:rPr>
                <w:sz w:val="16"/>
                <w:szCs w:val="16"/>
              </w:rPr>
            </w:pPr>
            <w:r w:rsidRPr="00890966">
              <w:rPr>
                <w:sz w:val="16"/>
                <w:szCs w:val="16"/>
              </w:rPr>
              <w:t>Clerk's Mobile</w:t>
            </w:r>
          </w:p>
        </w:tc>
        <w:tc>
          <w:tcPr>
            <w:tcW w:w="2409" w:type="dxa"/>
            <w:noWrap/>
            <w:hideMark/>
          </w:tcPr>
          <w:p w14:paraId="5D3E3FED" w14:textId="483CA9EE" w:rsidR="00890966" w:rsidRPr="00890966" w:rsidRDefault="00890966" w:rsidP="004854AB">
            <w:pPr>
              <w:rPr>
                <w:sz w:val="16"/>
                <w:szCs w:val="16"/>
              </w:rPr>
            </w:pPr>
            <w:r w:rsidRPr="00890966">
              <w:rPr>
                <w:sz w:val="16"/>
                <w:szCs w:val="16"/>
              </w:rPr>
              <w:t>£                                                17.43</w:t>
            </w:r>
          </w:p>
        </w:tc>
        <w:tc>
          <w:tcPr>
            <w:tcW w:w="284" w:type="dxa"/>
            <w:noWrap/>
            <w:hideMark/>
          </w:tcPr>
          <w:p w14:paraId="3827486E" w14:textId="77777777" w:rsidR="00890966" w:rsidRPr="00890966" w:rsidRDefault="00890966" w:rsidP="004854AB">
            <w:pPr>
              <w:rPr>
                <w:sz w:val="16"/>
                <w:szCs w:val="16"/>
              </w:rPr>
            </w:pPr>
          </w:p>
        </w:tc>
        <w:tc>
          <w:tcPr>
            <w:tcW w:w="1701" w:type="dxa"/>
            <w:noWrap/>
            <w:hideMark/>
          </w:tcPr>
          <w:p w14:paraId="56127BED" w14:textId="77777777" w:rsidR="00890966" w:rsidRPr="00890966" w:rsidRDefault="00890966" w:rsidP="004854AB">
            <w:pPr>
              <w:rPr>
                <w:sz w:val="16"/>
                <w:szCs w:val="16"/>
              </w:rPr>
            </w:pPr>
            <w:r w:rsidRPr="00890966">
              <w:rPr>
                <w:sz w:val="16"/>
                <w:szCs w:val="16"/>
              </w:rPr>
              <w:t>b2450346394</w:t>
            </w:r>
          </w:p>
        </w:tc>
      </w:tr>
      <w:tr w:rsidR="00890966" w:rsidRPr="00890966" w14:paraId="32B0B85C" w14:textId="77777777" w:rsidTr="00E71EF9">
        <w:trPr>
          <w:trHeight w:val="375"/>
        </w:trPr>
        <w:tc>
          <w:tcPr>
            <w:tcW w:w="1555" w:type="dxa"/>
            <w:noWrap/>
            <w:hideMark/>
          </w:tcPr>
          <w:p w14:paraId="294C5491" w14:textId="77777777" w:rsidR="00890966" w:rsidRPr="00890966" w:rsidRDefault="00890966" w:rsidP="004854AB">
            <w:pPr>
              <w:rPr>
                <w:sz w:val="16"/>
                <w:szCs w:val="16"/>
              </w:rPr>
            </w:pPr>
            <w:r w:rsidRPr="00890966">
              <w:rPr>
                <w:sz w:val="16"/>
                <w:szCs w:val="16"/>
              </w:rPr>
              <w:t>NMVHA</w:t>
            </w:r>
          </w:p>
        </w:tc>
        <w:tc>
          <w:tcPr>
            <w:tcW w:w="2268" w:type="dxa"/>
            <w:noWrap/>
            <w:hideMark/>
          </w:tcPr>
          <w:p w14:paraId="087575D7" w14:textId="77777777" w:rsidR="00890966" w:rsidRPr="00890966" w:rsidRDefault="00890966" w:rsidP="004854AB">
            <w:pPr>
              <w:rPr>
                <w:sz w:val="16"/>
                <w:szCs w:val="16"/>
              </w:rPr>
            </w:pPr>
            <w:r w:rsidRPr="00890966">
              <w:rPr>
                <w:sz w:val="16"/>
                <w:szCs w:val="16"/>
              </w:rPr>
              <w:t>Hall Hire</w:t>
            </w:r>
          </w:p>
        </w:tc>
        <w:tc>
          <w:tcPr>
            <w:tcW w:w="2409" w:type="dxa"/>
            <w:noWrap/>
            <w:hideMark/>
          </w:tcPr>
          <w:p w14:paraId="5E9C09CF" w14:textId="44F594D2" w:rsidR="00890966" w:rsidRPr="00890966" w:rsidRDefault="00890966" w:rsidP="004854AB">
            <w:pPr>
              <w:rPr>
                <w:sz w:val="16"/>
                <w:szCs w:val="16"/>
              </w:rPr>
            </w:pPr>
            <w:r w:rsidRPr="00890966">
              <w:rPr>
                <w:sz w:val="16"/>
                <w:szCs w:val="16"/>
              </w:rPr>
              <w:t>£                                                       -</w:t>
            </w:r>
          </w:p>
        </w:tc>
        <w:tc>
          <w:tcPr>
            <w:tcW w:w="284" w:type="dxa"/>
            <w:noWrap/>
            <w:hideMark/>
          </w:tcPr>
          <w:p w14:paraId="233130A1" w14:textId="77777777" w:rsidR="00890966" w:rsidRPr="00890966" w:rsidRDefault="00890966" w:rsidP="004854AB">
            <w:pPr>
              <w:rPr>
                <w:sz w:val="16"/>
                <w:szCs w:val="16"/>
              </w:rPr>
            </w:pPr>
          </w:p>
        </w:tc>
        <w:tc>
          <w:tcPr>
            <w:tcW w:w="1701" w:type="dxa"/>
            <w:noWrap/>
            <w:hideMark/>
          </w:tcPr>
          <w:p w14:paraId="31234F94" w14:textId="77777777" w:rsidR="00890966" w:rsidRPr="00890966" w:rsidRDefault="00890966" w:rsidP="004854AB">
            <w:pPr>
              <w:rPr>
                <w:sz w:val="16"/>
                <w:szCs w:val="16"/>
              </w:rPr>
            </w:pPr>
          </w:p>
        </w:tc>
      </w:tr>
      <w:tr w:rsidR="00890966" w:rsidRPr="00890966" w14:paraId="6CAFB645" w14:textId="77777777" w:rsidTr="00E71EF9">
        <w:trPr>
          <w:trHeight w:val="375"/>
        </w:trPr>
        <w:tc>
          <w:tcPr>
            <w:tcW w:w="1555" w:type="dxa"/>
            <w:noWrap/>
            <w:hideMark/>
          </w:tcPr>
          <w:p w14:paraId="409D61DC" w14:textId="77777777" w:rsidR="00890966" w:rsidRPr="00890966" w:rsidRDefault="00890966" w:rsidP="004854AB">
            <w:pPr>
              <w:rPr>
                <w:sz w:val="16"/>
                <w:szCs w:val="16"/>
              </w:rPr>
            </w:pPr>
            <w:r w:rsidRPr="00890966">
              <w:rPr>
                <w:sz w:val="16"/>
                <w:szCs w:val="16"/>
              </w:rPr>
              <w:t>DBC</w:t>
            </w:r>
          </w:p>
        </w:tc>
        <w:tc>
          <w:tcPr>
            <w:tcW w:w="2268" w:type="dxa"/>
            <w:noWrap/>
            <w:hideMark/>
          </w:tcPr>
          <w:p w14:paraId="1439928C" w14:textId="77777777" w:rsidR="00890966" w:rsidRPr="00890966" w:rsidRDefault="00890966" w:rsidP="004854AB">
            <w:pPr>
              <w:rPr>
                <w:sz w:val="16"/>
                <w:szCs w:val="16"/>
              </w:rPr>
            </w:pPr>
            <w:r w:rsidRPr="00890966">
              <w:rPr>
                <w:sz w:val="16"/>
                <w:szCs w:val="16"/>
              </w:rPr>
              <w:t>Garage Rental</w:t>
            </w:r>
          </w:p>
        </w:tc>
        <w:tc>
          <w:tcPr>
            <w:tcW w:w="2409" w:type="dxa"/>
            <w:noWrap/>
            <w:hideMark/>
          </w:tcPr>
          <w:p w14:paraId="674D6D93" w14:textId="6BF71278" w:rsidR="00890966" w:rsidRPr="00890966" w:rsidRDefault="00890966" w:rsidP="004854AB">
            <w:pPr>
              <w:rPr>
                <w:sz w:val="16"/>
                <w:szCs w:val="16"/>
              </w:rPr>
            </w:pPr>
            <w:r w:rsidRPr="00890966">
              <w:rPr>
                <w:sz w:val="16"/>
                <w:szCs w:val="16"/>
              </w:rPr>
              <w:t>£                                                63.12</w:t>
            </w:r>
          </w:p>
        </w:tc>
        <w:tc>
          <w:tcPr>
            <w:tcW w:w="284" w:type="dxa"/>
            <w:noWrap/>
            <w:hideMark/>
          </w:tcPr>
          <w:p w14:paraId="20717C7E" w14:textId="77777777" w:rsidR="00890966" w:rsidRPr="00890966" w:rsidRDefault="00890966" w:rsidP="004854AB">
            <w:pPr>
              <w:rPr>
                <w:sz w:val="16"/>
                <w:szCs w:val="16"/>
              </w:rPr>
            </w:pPr>
          </w:p>
        </w:tc>
        <w:tc>
          <w:tcPr>
            <w:tcW w:w="1701" w:type="dxa"/>
            <w:noWrap/>
            <w:hideMark/>
          </w:tcPr>
          <w:p w14:paraId="3CC1AA51" w14:textId="77777777" w:rsidR="00890966" w:rsidRPr="00890966" w:rsidRDefault="00890966" w:rsidP="004854AB">
            <w:pPr>
              <w:rPr>
                <w:sz w:val="16"/>
                <w:szCs w:val="16"/>
              </w:rPr>
            </w:pPr>
          </w:p>
        </w:tc>
      </w:tr>
      <w:tr w:rsidR="00890966" w:rsidRPr="00890966" w14:paraId="1CDB305F" w14:textId="77777777" w:rsidTr="00E71EF9">
        <w:trPr>
          <w:trHeight w:val="375"/>
        </w:trPr>
        <w:tc>
          <w:tcPr>
            <w:tcW w:w="1555" w:type="dxa"/>
            <w:noWrap/>
            <w:hideMark/>
          </w:tcPr>
          <w:p w14:paraId="2BF074E5" w14:textId="77777777" w:rsidR="00890966" w:rsidRPr="00890966" w:rsidRDefault="00890966" w:rsidP="004854AB">
            <w:pPr>
              <w:rPr>
                <w:sz w:val="16"/>
                <w:szCs w:val="16"/>
              </w:rPr>
            </w:pPr>
            <w:r w:rsidRPr="00890966">
              <w:rPr>
                <w:sz w:val="16"/>
                <w:szCs w:val="16"/>
              </w:rPr>
              <w:t>Paybureau</w:t>
            </w:r>
          </w:p>
        </w:tc>
        <w:tc>
          <w:tcPr>
            <w:tcW w:w="2268" w:type="dxa"/>
            <w:noWrap/>
            <w:hideMark/>
          </w:tcPr>
          <w:p w14:paraId="0C553F57" w14:textId="77777777" w:rsidR="00890966" w:rsidRPr="00890966" w:rsidRDefault="00890966" w:rsidP="004854AB">
            <w:pPr>
              <w:rPr>
                <w:sz w:val="16"/>
                <w:szCs w:val="16"/>
              </w:rPr>
            </w:pPr>
            <w:r w:rsidRPr="00890966">
              <w:rPr>
                <w:sz w:val="16"/>
                <w:szCs w:val="16"/>
              </w:rPr>
              <w:t>Monthly Wages Fee</w:t>
            </w:r>
          </w:p>
        </w:tc>
        <w:tc>
          <w:tcPr>
            <w:tcW w:w="2409" w:type="dxa"/>
            <w:noWrap/>
            <w:hideMark/>
          </w:tcPr>
          <w:p w14:paraId="67D45106" w14:textId="29B0B7F6" w:rsidR="00890966" w:rsidRPr="00890966" w:rsidRDefault="00890966" w:rsidP="004854AB">
            <w:pPr>
              <w:rPr>
                <w:sz w:val="16"/>
                <w:szCs w:val="16"/>
              </w:rPr>
            </w:pPr>
            <w:r w:rsidRPr="00890966">
              <w:rPr>
                <w:sz w:val="16"/>
                <w:szCs w:val="16"/>
              </w:rPr>
              <w:t>£                                                21.60</w:t>
            </w:r>
          </w:p>
        </w:tc>
        <w:tc>
          <w:tcPr>
            <w:tcW w:w="284" w:type="dxa"/>
            <w:noWrap/>
            <w:hideMark/>
          </w:tcPr>
          <w:p w14:paraId="573536E8" w14:textId="77777777" w:rsidR="00890966" w:rsidRPr="00890966" w:rsidRDefault="00890966" w:rsidP="004854AB">
            <w:pPr>
              <w:rPr>
                <w:sz w:val="16"/>
                <w:szCs w:val="16"/>
              </w:rPr>
            </w:pPr>
          </w:p>
        </w:tc>
        <w:tc>
          <w:tcPr>
            <w:tcW w:w="1701" w:type="dxa"/>
            <w:noWrap/>
            <w:hideMark/>
          </w:tcPr>
          <w:p w14:paraId="2F88596B" w14:textId="77777777" w:rsidR="00890966" w:rsidRPr="00890966" w:rsidRDefault="00890966" w:rsidP="004854AB">
            <w:pPr>
              <w:rPr>
                <w:sz w:val="16"/>
                <w:szCs w:val="16"/>
              </w:rPr>
            </w:pPr>
            <w:r w:rsidRPr="00890966">
              <w:rPr>
                <w:sz w:val="16"/>
                <w:szCs w:val="16"/>
              </w:rPr>
              <w:t>nm0721</w:t>
            </w:r>
          </w:p>
        </w:tc>
      </w:tr>
      <w:tr w:rsidR="00890966" w:rsidRPr="00890966" w14:paraId="66698DF9" w14:textId="77777777" w:rsidTr="00E71EF9">
        <w:trPr>
          <w:trHeight w:val="375"/>
        </w:trPr>
        <w:tc>
          <w:tcPr>
            <w:tcW w:w="1555" w:type="dxa"/>
            <w:noWrap/>
            <w:hideMark/>
          </w:tcPr>
          <w:p w14:paraId="1FDB5F77" w14:textId="77777777" w:rsidR="00890966" w:rsidRPr="00890966" w:rsidRDefault="00890966" w:rsidP="004854AB">
            <w:pPr>
              <w:rPr>
                <w:sz w:val="16"/>
                <w:szCs w:val="16"/>
              </w:rPr>
            </w:pPr>
            <w:r w:rsidRPr="00890966">
              <w:rPr>
                <w:sz w:val="16"/>
                <w:szCs w:val="16"/>
              </w:rPr>
              <w:t>clerk expenses</w:t>
            </w:r>
          </w:p>
        </w:tc>
        <w:tc>
          <w:tcPr>
            <w:tcW w:w="2268" w:type="dxa"/>
            <w:noWrap/>
            <w:hideMark/>
          </w:tcPr>
          <w:p w14:paraId="59C6CE48" w14:textId="77777777" w:rsidR="00890966" w:rsidRPr="00890966" w:rsidRDefault="00890966" w:rsidP="004854AB">
            <w:pPr>
              <w:rPr>
                <w:sz w:val="16"/>
                <w:szCs w:val="16"/>
              </w:rPr>
            </w:pPr>
            <w:r w:rsidRPr="00890966">
              <w:rPr>
                <w:sz w:val="16"/>
                <w:szCs w:val="16"/>
              </w:rPr>
              <w:t>Zoom July</w:t>
            </w:r>
          </w:p>
        </w:tc>
        <w:tc>
          <w:tcPr>
            <w:tcW w:w="2409" w:type="dxa"/>
            <w:noWrap/>
            <w:hideMark/>
          </w:tcPr>
          <w:p w14:paraId="231CB6F3" w14:textId="17B6291D" w:rsidR="00890966" w:rsidRPr="00890966" w:rsidRDefault="00890966" w:rsidP="004854AB">
            <w:pPr>
              <w:rPr>
                <w:sz w:val="16"/>
                <w:szCs w:val="16"/>
              </w:rPr>
            </w:pPr>
            <w:r w:rsidRPr="00890966">
              <w:rPr>
                <w:sz w:val="16"/>
                <w:szCs w:val="16"/>
              </w:rPr>
              <w:t>£                                                11.99</w:t>
            </w:r>
          </w:p>
        </w:tc>
        <w:tc>
          <w:tcPr>
            <w:tcW w:w="284" w:type="dxa"/>
            <w:noWrap/>
            <w:hideMark/>
          </w:tcPr>
          <w:p w14:paraId="1FA345A5" w14:textId="77777777" w:rsidR="00890966" w:rsidRPr="00890966" w:rsidRDefault="00890966" w:rsidP="004854AB">
            <w:pPr>
              <w:rPr>
                <w:sz w:val="16"/>
                <w:szCs w:val="16"/>
              </w:rPr>
            </w:pPr>
          </w:p>
        </w:tc>
        <w:tc>
          <w:tcPr>
            <w:tcW w:w="1701" w:type="dxa"/>
            <w:noWrap/>
            <w:hideMark/>
          </w:tcPr>
          <w:p w14:paraId="55B39BB7" w14:textId="77777777" w:rsidR="00890966" w:rsidRPr="00890966" w:rsidRDefault="00890966" w:rsidP="004854AB">
            <w:pPr>
              <w:rPr>
                <w:sz w:val="16"/>
                <w:szCs w:val="16"/>
              </w:rPr>
            </w:pPr>
            <w:r w:rsidRPr="00890966">
              <w:rPr>
                <w:sz w:val="16"/>
                <w:szCs w:val="16"/>
              </w:rPr>
              <w:t>94069999</w:t>
            </w:r>
          </w:p>
        </w:tc>
      </w:tr>
      <w:tr w:rsidR="00890966" w:rsidRPr="00890966" w14:paraId="6A40FCD9" w14:textId="77777777" w:rsidTr="00E71EF9">
        <w:trPr>
          <w:trHeight w:val="375"/>
        </w:trPr>
        <w:tc>
          <w:tcPr>
            <w:tcW w:w="1555" w:type="dxa"/>
            <w:noWrap/>
            <w:hideMark/>
          </w:tcPr>
          <w:p w14:paraId="7A788922" w14:textId="77777777" w:rsidR="00890966" w:rsidRPr="00890966" w:rsidRDefault="00890966" w:rsidP="004854AB">
            <w:pPr>
              <w:rPr>
                <w:sz w:val="16"/>
                <w:szCs w:val="16"/>
              </w:rPr>
            </w:pPr>
            <w:r w:rsidRPr="00890966">
              <w:rPr>
                <w:sz w:val="16"/>
                <w:szCs w:val="16"/>
              </w:rPr>
              <w:t>Rialtas</w:t>
            </w:r>
          </w:p>
        </w:tc>
        <w:tc>
          <w:tcPr>
            <w:tcW w:w="2268" w:type="dxa"/>
            <w:noWrap/>
            <w:hideMark/>
          </w:tcPr>
          <w:p w14:paraId="7A448267" w14:textId="77777777" w:rsidR="00890966" w:rsidRPr="00890966" w:rsidRDefault="00890966" w:rsidP="004854AB">
            <w:pPr>
              <w:rPr>
                <w:sz w:val="16"/>
                <w:szCs w:val="16"/>
              </w:rPr>
            </w:pPr>
            <w:r w:rsidRPr="00890966">
              <w:rPr>
                <w:sz w:val="16"/>
                <w:szCs w:val="16"/>
              </w:rPr>
              <w:t>Annual licence and support</w:t>
            </w:r>
          </w:p>
        </w:tc>
        <w:tc>
          <w:tcPr>
            <w:tcW w:w="2409" w:type="dxa"/>
            <w:noWrap/>
            <w:hideMark/>
          </w:tcPr>
          <w:p w14:paraId="5CE11A21" w14:textId="2AA50281" w:rsidR="00890966" w:rsidRPr="00890966" w:rsidRDefault="00890966" w:rsidP="004854AB">
            <w:pPr>
              <w:rPr>
                <w:sz w:val="16"/>
                <w:szCs w:val="16"/>
              </w:rPr>
            </w:pPr>
            <w:r w:rsidRPr="00890966">
              <w:rPr>
                <w:sz w:val="16"/>
                <w:szCs w:val="16"/>
              </w:rPr>
              <w:t>£                                             148.80</w:t>
            </w:r>
          </w:p>
        </w:tc>
        <w:tc>
          <w:tcPr>
            <w:tcW w:w="284" w:type="dxa"/>
            <w:noWrap/>
            <w:hideMark/>
          </w:tcPr>
          <w:p w14:paraId="42B44F49" w14:textId="77777777" w:rsidR="00890966" w:rsidRPr="00890966" w:rsidRDefault="00890966" w:rsidP="004854AB">
            <w:pPr>
              <w:rPr>
                <w:sz w:val="16"/>
                <w:szCs w:val="16"/>
              </w:rPr>
            </w:pPr>
          </w:p>
        </w:tc>
        <w:tc>
          <w:tcPr>
            <w:tcW w:w="1701" w:type="dxa"/>
            <w:noWrap/>
            <w:hideMark/>
          </w:tcPr>
          <w:p w14:paraId="1A52818F" w14:textId="77777777" w:rsidR="00890966" w:rsidRPr="00890966" w:rsidRDefault="00890966" w:rsidP="004854AB">
            <w:pPr>
              <w:rPr>
                <w:sz w:val="16"/>
                <w:szCs w:val="16"/>
              </w:rPr>
            </w:pPr>
            <w:r w:rsidRPr="00890966">
              <w:rPr>
                <w:sz w:val="16"/>
                <w:szCs w:val="16"/>
              </w:rPr>
              <w:t>sm23855</w:t>
            </w:r>
          </w:p>
        </w:tc>
      </w:tr>
      <w:tr w:rsidR="00890966" w:rsidRPr="00890966" w14:paraId="674ECF6A" w14:textId="77777777" w:rsidTr="00E71EF9">
        <w:trPr>
          <w:trHeight w:val="375"/>
        </w:trPr>
        <w:tc>
          <w:tcPr>
            <w:tcW w:w="1555" w:type="dxa"/>
            <w:noWrap/>
            <w:hideMark/>
          </w:tcPr>
          <w:p w14:paraId="5A310FFC" w14:textId="57420804" w:rsidR="00890966" w:rsidRPr="00890966" w:rsidRDefault="00E71EF9" w:rsidP="004854AB">
            <w:pPr>
              <w:rPr>
                <w:sz w:val="16"/>
                <w:szCs w:val="16"/>
              </w:rPr>
            </w:pPr>
            <w:r>
              <w:rPr>
                <w:sz w:val="16"/>
                <w:szCs w:val="16"/>
              </w:rPr>
              <w:t>Legal &amp; General</w:t>
            </w:r>
          </w:p>
        </w:tc>
        <w:tc>
          <w:tcPr>
            <w:tcW w:w="2268" w:type="dxa"/>
            <w:noWrap/>
            <w:hideMark/>
          </w:tcPr>
          <w:p w14:paraId="3ACBC779" w14:textId="77777777" w:rsidR="00890966" w:rsidRPr="00890966" w:rsidRDefault="00890966" w:rsidP="004854AB">
            <w:pPr>
              <w:rPr>
                <w:sz w:val="16"/>
                <w:szCs w:val="16"/>
              </w:rPr>
            </w:pPr>
            <w:r w:rsidRPr="00890966">
              <w:rPr>
                <w:sz w:val="16"/>
                <w:szCs w:val="16"/>
              </w:rPr>
              <w:t>IHLI renewal</w:t>
            </w:r>
          </w:p>
        </w:tc>
        <w:tc>
          <w:tcPr>
            <w:tcW w:w="2409" w:type="dxa"/>
            <w:noWrap/>
            <w:hideMark/>
          </w:tcPr>
          <w:p w14:paraId="22FF7FF7" w14:textId="04C14097" w:rsidR="00890966" w:rsidRPr="00890966" w:rsidRDefault="00890966" w:rsidP="004854AB">
            <w:pPr>
              <w:rPr>
                <w:sz w:val="16"/>
                <w:szCs w:val="16"/>
              </w:rPr>
            </w:pPr>
            <w:r w:rsidRPr="00890966">
              <w:rPr>
                <w:sz w:val="16"/>
                <w:szCs w:val="16"/>
              </w:rPr>
              <w:t>£                                             242.87</w:t>
            </w:r>
          </w:p>
        </w:tc>
        <w:tc>
          <w:tcPr>
            <w:tcW w:w="284" w:type="dxa"/>
            <w:noWrap/>
            <w:hideMark/>
          </w:tcPr>
          <w:p w14:paraId="3EDCE539" w14:textId="637D6521" w:rsidR="00890966" w:rsidRPr="00890966" w:rsidRDefault="00890966" w:rsidP="004854AB">
            <w:pPr>
              <w:rPr>
                <w:sz w:val="16"/>
                <w:szCs w:val="16"/>
              </w:rPr>
            </w:pPr>
            <w:r w:rsidRPr="00890966">
              <w:rPr>
                <w:sz w:val="16"/>
                <w:szCs w:val="16"/>
              </w:rPr>
              <w:t>21066</w:t>
            </w:r>
            <w:r w:rsidR="00E71EF9">
              <w:rPr>
                <w:sz w:val="16"/>
                <w:szCs w:val="16"/>
              </w:rPr>
              <w:t>FPC</w:t>
            </w:r>
          </w:p>
        </w:tc>
        <w:tc>
          <w:tcPr>
            <w:tcW w:w="1701" w:type="dxa"/>
            <w:noWrap/>
            <w:hideMark/>
          </w:tcPr>
          <w:p w14:paraId="3B5281EA" w14:textId="77777777" w:rsidR="00890966" w:rsidRPr="00890966" w:rsidRDefault="00890966" w:rsidP="004854AB">
            <w:pPr>
              <w:rPr>
                <w:sz w:val="16"/>
                <w:szCs w:val="16"/>
              </w:rPr>
            </w:pPr>
            <w:r w:rsidRPr="00890966">
              <w:rPr>
                <w:sz w:val="16"/>
                <w:szCs w:val="16"/>
              </w:rPr>
              <w:t>g74283-103</w:t>
            </w:r>
          </w:p>
        </w:tc>
      </w:tr>
      <w:tr w:rsidR="00890966" w:rsidRPr="00890966" w14:paraId="414793EA" w14:textId="77777777" w:rsidTr="00E71EF9">
        <w:trPr>
          <w:trHeight w:val="375"/>
        </w:trPr>
        <w:tc>
          <w:tcPr>
            <w:tcW w:w="1555" w:type="dxa"/>
            <w:noWrap/>
            <w:hideMark/>
          </w:tcPr>
          <w:p w14:paraId="5577F471" w14:textId="77777777" w:rsidR="00890966" w:rsidRPr="00890966" w:rsidRDefault="00890966" w:rsidP="004854AB">
            <w:pPr>
              <w:rPr>
                <w:sz w:val="16"/>
                <w:szCs w:val="16"/>
              </w:rPr>
            </w:pPr>
            <w:r w:rsidRPr="00890966">
              <w:rPr>
                <w:sz w:val="16"/>
                <w:szCs w:val="16"/>
              </w:rPr>
              <w:t>clerk expenses</w:t>
            </w:r>
          </w:p>
        </w:tc>
        <w:tc>
          <w:tcPr>
            <w:tcW w:w="2268" w:type="dxa"/>
            <w:noWrap/>
            <w:hideMark/>
          </w:tcPr>
          <w:p w14:paraId="17CF4F52" w14:textId="77777777" w:rsidR="00890966" w:rsidRPr="00890966" w:rsidRDefault="00890966" w:rsidP="004854AB">
            <w:pPr>
              <w:rPr>
                <w:sz w:val="16"/>
                <w:szCs w:val="16"/>
              </w:rPr>
            </w:pPr>
            <w:r w:rsidRPr="00890966">
              <w:rPr>
                <w:sz w:val="16"/>
                <w:szCs w:val="16"/>
              </w:rPr>
              <w:t>Amazon-sanitiser wipes</w:t>
            </w:r>
          </w:p>
        </w:tc>
        <w:tc>
          <w:tcPr>
            <w:tcW w:w="2409" w:type="dxa"/>
            <w:noWrap/>
            <w:hideMark/>
          </w:tcPr>
          <w:p w14:paraId="710E12A4" w14:textId="5C3D1FBE" w:rsidR="00890966" w:rsidRPr="00890966" w:rsidRDefault="00890966" w:rsidP="004854AB">
            <w:pPr>
              <w:rPr>
                <w:sz w:val="16"/>
                <w:szCs w:val="16"/>
              </w:rPr>
            </w:pPr>
            <w:r w:rsidRPr="00890966">
              <w:rPr>
                <w:sz w:val="16"/>
                <w:szCs w:val="16"/>
              </w:rPr>
              <w:t>£                                                39.72</w:t>
            </w:r>
          </w:p>
        </w:tc>
        <w:tc>
          <w:tcPr>
            <w:tcW w:w="284" w:type="dxa"/>
            <w:noWrap/>
            <w:hideMark/>
          </w:tcPr>
          <w:p w14:paraId="43EE0CD9" w14:textId="77777777" w:rsidR="00890966" w:rsidRPr="00890966" w:rsidRDefault="00890966" w:rsidP="004854AB">
            <w:pPr>
              <w:rPr>
                <w:sz w:val="16"/>
                <w:szCs w:val="16"/>
              </w:rPr>
            </w:pPr>
          </w:p>
        </w:tc>
        <w:tc>
          <w:tcPr>
            <w:tcW w:w="1701" w:type="dxa"/>
            <w:noWrap/>
            <w:hideMark/>
          </w:tcPr>
          <w:p w14:paraId="1E6FC790" w14:textId="77777777" w:rsidR="00890966" w:rsidRPr="00890966" w:rsidRDefault="00890966" w:rsidP="004854AB">
            <w:pPr>
              <w:rPr>
                <w:sz w:val="16"/>
                <w:szCs w:val="16"/>
              </w:rPr>
            </w:pPr>
            <w:r w:rsidRPr="00890966">
              <w:rPr>
                <w:sz w:val="16"/>
                <w:szCs w:val="16"/>
              </w:rPr>
              <w:t>2.88299E+13</w:t>
            </w:r>
          </w:p>
        </w:tc>
      </w:tr>
      <w:tr w:rsidR="00890966" w:rsidRPr="00890966" w14:paraId="6D4C3485" w14:textId="77777777" w:rsidTr="00E71EF9">
        <w:trPr>
          <w:trHeight w:val="375"/>
        </w:trPr>
        <w:tc>
          <w:tcPr>
            <w:tcW w:w="1555" w:type="dxa"/>
            <w:noWrap/>
            <w:hideMark/>
          </w:tcPr>
          <w:p w14:paraId="72023F1D" w14:textId="77777777" w:rsidR="00890966" w:rsidRPr="00890966" w:rsidRDefault="00890966" w:rsidP="004854AB">
            <w:pPr>
              <w:rPr>
                <w:sz w:val="16"/>
                <w:szCs w:val="16"/>
              </w:rPr>
            </w:pPr>
          </w:p>
        </w:tc>
        <w:tc>
          <w:tcPr>
            <w:tcW w:w="2268" w:type="dxa"/>
            <w:noWrap/>
            <w:hideMark/>
          </w:tcPr>
          <w:p w14:paraId="2D379C97" w14:textId="77777777" w:rsidR="00890966" w:rsidRPr="00890966" w:rsidRDefault="00890966" w:rsidP="004854AB">
            <w:pPr>
              <w:rPr>
                <w:sz w:val="16"/>
                <w:szCs w:val="16"/>
              </w:rPr>
            </w:pPr>
          </w:p>
        </w:tc>
        <w:tc>
          <w:tcPr>
            <w:tcW w:w="2409" w:type="dxa"/>
            <w:noWrap/>
            <w:hideMark/>
          </w:tcPr>
          <w:p w14:paraId="7006AFD2" w14:textId="77777777" w:rsidR="00890966" w:rsidRPr="00890966" w:rsidRDefault="00890966" w:rsidP="004854AB">
            <w:pPr>
              <w:rPr>
                <w:sz w:val="16"/>
                <w:szCs w:val="16"/>
              </w:rPr>
            </w:pPr>
          </w:p>
        </w:tc>
        <w:tc>
          <w:tcPr>
            <w:tcW w:w="284" w:type="dxa"/>
            <w:noWrap/>
            <w:hideMark/>
          </w:tcPr>
          <w:p w14:paraId="4B93FC6E" w14:textId="77777777" w:rsidR="00890966" w:rsidRPr="00890966" w:rsidRDefault="00890966" w:rsidP="004854AB">
            <w:pPr>
              <w:rPr>
                <w:sz w:val="16"/>
                <w:szCs w:val="16"/>
              </w:rPr>
            </w:pPr>
          </w:p>
        </w:tc>
        <w:tc>
          <w:tcPr>
            <w:tcW w:w="1701" w:type="dxa"/>
            <w:noWrap/>
            <w:hideMark/>
          </w:tcPr>
          <w:p w14:paraId="0747EC98" w14:textId="77777777" w:rsidR="00890966" w:rsidRPr="00890966" w:rsidRDefault="00890966" w:rsidP="004854AB">
            <w:pPr>
              <w:rPr>
                <w:sz w:val="16"/>
                <w:szCs w:val="16"/>
              </w:rPr>
            </w:pPr>
          </w:p>
        </w:tc>
      </w:tr>
      <w:tr w:rsidR="00890966" w:rsidRPr="00890966" w14:paraId="680F6055" w14:textId="77777777" w:rsidTr="00E71EF9">
        <w:trPr>
          <w:trHeight w:val="375"/>
        </w:trPr>
        <w:tc>
          <w:tcPr>
            <w:tcW w:w="1555" w:type="dxa"/>
            <w:noWrap/>
            <w:hideMark/>
          </w:tcPr>
          <w:p w14:paraId="1F87C017" w14:textId="2FF793C4" w:rsidR="00890966" w:rsidRPr="00890966" w:rsidRDefault="00890966" w:rsidP="004854AB">
            <w:pPr>
              <w:rPr>
                <w:sz w:val="16"/>
                <w:szCs w:val="16"/>
              </w:rPr>
            </w:pPr>
            <w:r w:rsidRPr="00890966">
              <w:rPr>
                <w:sz w:val="16"/>
                <w:szCs w:val="16"/>
              </w:rPr>
              <w:t>Total</w:t>
            </w:r>
          </w:p>
        </w:tc>
        <w:tc>
          <w:tcPr>
            <w:tcW w:w="2268" w:type="dxa"/>
            <w:noWrap/>
            <w:hideMark/>
          </w:tcPr>
          <w:p w14:paraId="10792712" w14:textId="77777777" w:rsidR="00890966" w:rsidRPr="00890966" w:rsidRDefault="00890966" w:rsidP="004854AB">
            <w:pPr>
              <w:rPr>
                <w:sz w:val="16"/>
                <w:szCs w:val="16"/>
              </w:rPr>
            </w:pPr>
          </w:p>
        </w:tc>
        <w:tc>
          <w:tcPr>
            <w:tcW w:w="2409" w:type="dxa"/>
            <w:noWrap/>
            <w:hideMark/>
          </w:tcPr>
          <w:p w14:paraId="78B14424" w14:textId="5A0CCB74" w:rsidR="00890966" w:rsidRPr="00890966" w:rsidRDefault="00890966" w:rsidP="004854AB">
            <w:pPr>
              <w:rPr>
                <w:b/>
                <w:bCs/>
                <w:sz w:val="16"/>
                <w:szCs w:val="16"/>
              </w:rPr>
            </w:pPr>
            <w:r w:rsidRPr="00890966">
              <w:rPr>
                <w:b/>
                <w:bCs/>
                <w:sz w:val="16"/>
                <w:szCs w:val="16"/>
              </w:rPr>
              <w:t>£                                         2,789.69</w:t>
            </w:r>
          </w:p>
        </w:tc>
        <w:tc>
          <w:tcPr>
            <w:tcW w:w="284" w:type="dxa"/>
            <w:noWrap/>
            <w:hideMark/>
          </w:tcPr>
          <w:p w14:paraId="43901263" w14:textId="77777777" w:rsidR="00890966" w:rsidRPr="00890966" w:rsidRDefault="00890966" w:rsidP="004854AB">
            <w:pPr>
              <w:rPr>
                <w:b/>
                <w:bCs/>
                <w:sz w:val="16"/>
                <w:szCs w:val="16"/>
              </w:rPr>
            </w:pPr>
          </w:p>
        </w:tc>
        <w:tc>
          <w:tcPr>
            <w:tcW w:w="1701" w:type="dxa"/>
            <w:noWrap/>
            <w:hideMark/>
          </w:tcPr>
          <w:p w14:paraId="091E3CCE" w14:textId="77777777" w:rsidR="00890966" w:rsidRPr="00890966" w:rsidRDefault="00890966" w:rsidP="004854AB">
            <w:pPr>
              <w:rPr>
                <w:sz w:val="16"/>
                <w:szCs w:val="16"/>
              </w:rPr>
            </w:pPr>
          </w:p>
        </w:tc>
      </w:tr>
    </w:tbl>
    <w:p w14:paraId="184556FC" w14:textId="77777777" w:rsidR="006D62E4" w:rsidRPr="00D91A8F" w:rsidRDefault="006D62E4" w:rsidP="006D62E4">
      <w:pPr>
        <w:pStyle w:val="ListParagraph"/>
        <w:numPr>
          <w:ilvl w:val="0"/>
          <w:numId w:val="22"/>
        </w:numPr>
        <w:spacing w:after="0" w:line="288" w:lineRule="auto"/>
        <w:ind w:left="360"/>
        <w:rPr>
          <w:rFonts w:cstheme="minorHAnsi"/>
          <w:sz w:val="24"/>
          <w:szCs w:val="24"/>
        </w:rPr>
      </w:pPr>
      <w:r w:rsidRPr="00D91A8F">
        <w:rPr>
          <w:rFonts w:cstheme="minorHAnsi"/>
          <w:sz w:val="24"/>
          <w:szCs w:val="24"/>
        </w:rPr>
        <w:t>To receive month end reconciliation.</w:t>
      </w:r>
    </w:p>
    <w:p w14:paraId="3726CF66" w14:textId="56797EB6" w:rsidR="006D62E4" w:rsidRPr="00D91A8F" w:rsidRDefault="006D62E4" w:rsidP="006D62E4">
      <w:pPr>
        <w:pStyle w:val="ListParagraph"/>
        <w:numPr>
          <w:ilvl w:val="0"/>
          <w:numId w:val="22"/>
        </w:numPr>
        <w:spacing w:after="0" w:line="288" w:lineRule="auto"/>
        <w:ind w:left="360"/>
        <w:rPr>
          <w:rFonts w:cstheme="minorHAnsi"/>
          <w:sz w:val="24"/>
          <w:szCs w:val="24"/>
        </w:rPr>
      </w:pPr>
      <w:r w:rsidRPr="00D91A8F">
        <w:rPr>
          <w:rFonts w:cstheme="minorHAnsi"/>
          <w:sz w:val="24"/>
          <w:szCs w:val="24"/>
        </w:rPr>
        <w:t>To receive and note the quarter end figures (</w:t>
      </w:r>
      <w:r w:rsidR="00A37330">
        <w:rPr>
          <w:rFonts w:cstheme="minorHAnsi"/>
          <w:sz w:val="24"/>
          <w:szCs w:val="24"/>
        </w:rPr>
        <w:t>Q</w:t>
      </w:r>
      <w:r w:rsidRPr="00D91A8F">
        <w:rPr>
          <w:rFonts w:cstheme="minorHAnsi"/>
          <w:sz w:val="24"/>
          <w:szCs w:val="24"/>
        </w:rPr>
        <w:t>1)</w:t>
      </w:r>
    </w:p>
    <w:p w14:paraId="66EF4B54" w14:textId="07B74EF2" w:rsidR="006D62E4" w:rsidRDefault="006D62E4" w:rsidP="006D62E4">
      <w:pPr>
        <w:pStyle w:val="ListParagraph"/>
        <w:numPr>
          <w:ilvl w:val="0"/>
          <w:numId w:val="22"/>
        </w:numPr>
        <w:spacing w:after="0" w:line="288" w:lineRule="auto"/>
        <w:ind w:left="360"/>
        <w:rPr>
          <w:rFonts w:cstheme="minorHAnsi"/>
          <w:sz w:val="24"/>
          <w:szCs w:val="24"/>
        </w:rPr>
      </w:pPr>
      <w:r w:rsidRPr="00D91A8F">
        <w:rPr>
          <w:rFonts w:cstheme="minorHAnsi"/>
          <w:sz w:val="24"/>
          <w:szCs w:val="24"/>
        </w:rPr>
        <w:t>To receive and note the VAT return (</w:t>
      </w:r>
      <w:r w:rsidR="00A37330">
        <w:rPr>
          <w:rFonts w:cstheme="minorHAnsi"/>
          <w:sz w:val="24"/>
          <w:szCs w:val="24"/>
        </w:rPr>
        <w:t>Q</w:t>
      </w:r>
      <w:r w:rsidRPr="00D91A8F">
        <w:rPr>
          <w:rFonts w:cstheme="minorHAnsi"/>
          <w:sz w:val="24"/>
          <w:szCs w:val="24"/>
        </w:rPr>
        <w:t>1)</w:t>
      </w:r>
    </w:p>
    <w:p w14:paraId="6E732E68" w14:textId="3A1414A9" w:rsidR="00890966" w:rsidRPr="00D91A8F" w:rsidRDefault="00890966" w:rsidP="00890966">
      <w:pPr>
        <w:pStyle w:val="ListParagraph"/>
        <w:spacing w:after="0" w:line="288" w:lineRule="auto"/>
        <w:ind w:left="0"/>
        <w:rPr>
          <w:rFonts w:cstheme="minorHAnsi"/>
          <w:sz w:val="24"/>
          <w:szCs w:val="24"/>
        </w:rPr>
      </w:pPr>
      <w:r w:rsidRPr="00890966">
        <w:rPr>
          <w:rFonts w:cstheme="minorHAnsi"/>
          <w:b/>
          <w:bCs/>
          <w:sz w:val="24"/>
          <w:szCs w:val="24"/>
        </w:rPr>
        <w:t>Resolved</w:t>
      </w:r>
      <w:r>
        <w:rPr>
          <w:rFonts w:cstheme="minorHAnsi"/>
          <w:sz w:val="24"/>
          <w:szCs w:val="24"/>
        </w:rPr>
        <w:t xml:space="preserve">, proposed Cllr Maddern, seconded Cllr Berkeley that the information and values provided in the documents supporting </w:t>
      </w:r>
      <w:r w:rsidR="004828C8">
        <w:rPr>
          <w:rFonts w:cstheme="minorHAnsi"/>
          <w:sz w:val="24"/>
          <w:szCs w:val="24"/>
        </w:rPr>
        <w:t xml:space="preserve">b, </w:t>
      </w:r>
      <w:r w:rsidR="00491E39">
        <w:rPr>
          <w:rFonts w:cstheme="minorHAnsi"/>
          <w:sz w:val="24"/>
          <w:szCs w:val="24"/>
        </w:rPr>
        <w:t>c, d</w:t>
      </w:r>
      <w:r>
        <w:rPr>
          <w:rFonts w:cstheme="minorHAnsi"/>
          <w:sz w:val="24"/>
          <w:szCs w:val="24"/>
        </w:rPr>
        <w:t xml:space="preserve"> above be noted and approved. Unanimous decision.</w:t>
      </w:r>
    </w:p>
    <w:p w14:paraId="2C3BBC18" w14:textId="2FE67670" w:rsidR="006D62E4" w:rsidRDefault="006D62E4" w:rsidP="00C9366B">
      <w:pPr>
        <w:pStyle w:val="Heading3"/>
        <w:rPr>
          <w:b/>
          <w:bCs/>
          <w:color w:val="auto"/>
        </w:rPr>
      </w:pPr>
      <w:r w:rsidRPr="00E0206B">
        <w:rPr>
          <w:b/>
          <w:bCs/>
          <w:color w:val="auto"/>
        </w:rPr>
        <w:t>AGENDA REQUESTS FROM COUNCILLORS/WORKING GROUPS/COMMITTEES</w:t>
      </w:r>
    </w:p>
    <w:p w14:paraId="0AABA47C" w14:textId="77777777" w:rsidR="006D62E4" w:rsidRPr="00E0206B" w:rsidRDefault="006D62E4" w:rsidP="00C9366B">
      <w:pPr>
        <w:pStyle w:val="Heading3"/>
        <w:rPr>
          <w:b/>
          <w:bCs/>
          <w:color w:val="auto"/>
        </w:rPr>
      </w:pPr>
      <w:r w:rsidRPr="00E0206B">
        <w:rPr>
          <w:rStyle w:val="Heading3Char"/>
          <w:b/>
          <w:bCs/>
          <w:color w:val="auto"/>
        </w:rPr>
        <w:t>21/085/FPC     Queens Platinum Jubilee</w:t>
      </w:r>
      <w:r w:rsidRPr="00E0206B">
        <w:rPr>
          <w:b/>
          <w:bCs/>
          <w:color w:val="auto"/>
        </w:rPr>
        <w:t xml:space="preserve"> Appendix 6 Cllr Briggs</w:t>
      </w:r>
    </w:p>
    <w:p w14:paraId="75D1F2A0" w14:textId="6E6C2DB4" w:rsidR="006D62E4" w:rsidRPr="00E0206B" w:rsidRDefault="006D62E4" w:rsidP="006D62E4">
      <w:pPr>
        <w:spacing w:after="0"/>
        <w:rPr>
          <w:rFonts w:cstheme="minorHAnsi"/>
          <w:sz w:val="24"/>
          <w:szCs w:val="24"/>
        </w:rPr>
      </w:pPr>
      <w:r w:rsidRPr="00E0206B">
        <w:rPr>
          <w:rFonts w:cstheme="minorHAnsi"/>
          <w:sz w:val="24"/>
          <w:szCs w:val="24"/>
        </w:rPr>
        <w:t>To consider actions that NMPC may wish to take in relation to the above occasion.</w:t>
      </w:r>
    </w:p>
    <w:p w14:paraId="47223FB6" w14:textId="0A0F82A6" w:rsidR="00890966" w:rsidRDefault="00890966" w:rsidP="006D62E4">
      <w:pPr>
        <w:spacing w:after="0"/>
        <w:rPr>
          <w:rFonts w:cstheme="minorHAnsi"/>
          <w:sz w:val="24"/>
          <w:szCs w:val="24"/>
        </w:rPr>
      </w:pPr>
      <w:r w:rsidRPr="00890966">
        <w:rPr>
          <w:rFonts w:cstheme="minorHAnsi"/>
          <w:b/>
          <w:bCs/>
          <w:sz w:val="24"/>
          <w:szCs w:val="24"/>
        </w:rPr>
        <w:t>Resolved</w:t>
      </w:r>
      <w:r>
        <w:rPr>
          <w:rFonts w:cstheme="minorHAnsi"/>
          <w:sz w:val="24"/>
          <w:szCs w:val="24"/>
        </w:rPr>
        <w:t>, proposed Cllr Briggs, seconded Cllr Maddern that a new working group be formed</w:t>
      </w:r>
      <w:r w:rsidR="00E2393D">
        <w:rPr>
          <w:rFonts w:cstheme="minorHAnsi"/>
          <w:sz w:val="24"/>
          <w:szCs w:val="24"/>
        </w:rPr>
        <w:t xml:space="preserve"> with Cllr Briggs as lead.</w:t>
      </w:r>
      <w:r>
        <w:rPr>
          <w:rFonts w:cstheme="minorHAnsi"/>
          <w:sz w:val="24"/>
          <w:szCs w:val="24"/>
        </w:rPr>
        <w:t xml:space="preserve"> Unanimous decision.</w:t>
      </w:r>
    </w:p>
    <w:p w14:paraId="34DD98FF" w14:textId="3A7D5588" w:rsidR="00890966" w:rsidRPr="00D91A8F" w:rsidRDefault="00890966" w:rsidP="006D62E4">
      <w:pPr>
        <w:spacing w:after="0"/>
        <w:rPr>
          <w:rFonts w:cstheme="minorHAnsi"/>
          <w:sz w:val="24"/>
          <w:szCs w:val="24"/>
        </w:rPr>
      </w:pPr>
      <w:r>
        <w:rPr>
          <w:rFonts w:cstheme="minorHAnsi"/>
          <w:sz w:val="24"/>
          <w:szCs w:val="24"/>
        </w:rPr>
        <w:t xml:space="preserve">Scope to include the discussion and short listing of events and </w:t>
      </w:r>
      <w:r w:rsidR="00E2393D">
        <w:rPr>
          <w:rFonts w:cstheme="minorHAnsi"/>
          <w:sz w:val="24"/>
          <w:szCs w:val="24"/>
        </w:rPr>
        <w:t>actions</w:t>
      </w:r>
      <w:r>
        <w:rPr>
          <w:rFonts w:cstheme="minorHAnsi"/>
          <w:sz w:val="24"/>
          <w:szCs w:val="24"/>
        </w:rPr>
        <w:t xml:space="preserve"> to </w:t>
      </w:r>
      <w:r w:rsidR="00E2393D">
        <w:rPr>
          <w:rFonts w:cstheme="minorHAnsi"/>
          <w:sz w:val="24"/>
          <w:szCs w:val="24"/>
        </w:rPr>
        <w:t>commemorate</w:t>
      </w:r>
      <w:r>
        <w:rPr>
          <w:rFonts w:cstheme="minorHAnsi"/>
          <w:sz w:val="24"/>
          <w:szCs w:val="24"/>
        </w:rPr>
        <w:t xml:space="preserve"> and celebrate the </w:t>
      </w:r>
      <w:r w:rsidR="00931792">
        <w:rPr>
          <w:rFonts w:cstheme="minorHAnsi"/>
          <w:sz w:val="24"/>
          <w:szCs w:val="24"/>
        </w:rPr>
        <w:t>P</w:t>
      </w:r>
      <w:r w:rsidR="00E2393D">
        <w:rPr>
          <w:rFonts w:cstheme="minorHAnsi"/>
          <w:sz w:val="24"/>
          <w:szCs w:val="24"/>
        </w:rPr>
        <w:t>latinum</w:t>
      </w:r>
      <w:r>
        <w:rPr>
          <w:rFonts w:cstheme="minorHAnsi"/>
          <w:sz w:val="24"/>
          <w:szCs w:val="24"/>
        </w:rPr>
        <w:t xml:space="preserve"> </w:t>
      </w:r>
      <w:r w:rsidR="00931792">
        <w:rPr>
          <w:rFonts w:cstheme="minorHAnsi"/>
          <w:sz w:val="24"/>
          <w:szCs w:val="24"/>
        </w:rPr>
        <w:t>J</w:t>
      </w:r>
      <w:r>
        <w:rPr>
          <w:rFonts w:cstheme="minorHAnsi"/>
          <w:sz w:val="24"/>
          <w:szCs w:val="24"/>
        </w:rPr>
        <w:t xml:space="preserve">ubilee. All Cllrs to be included </w:t>
      </w:r>
      <w:r w:rsidR="00E2393D">
        <w:rPr>
          <w:rFonts w:cstheme="minorHAnsi"/>
          <w:sz w:val="24"/>
          <w:szCs w:val="24"/>
        </w:rPr>
        <w:t xml:space="preserve">(should they wish) </w:t>
      </w:r>
      <w:r>
        <w:rPr>
          <w:rFonts w:cstheme="minorHAnsi"/>
          <w:sz w:val="24"/>
          <w:szCs w:val="24"/>
        </w:rPr>
        <w:t xml:space="preserve">in the initial working group discussions </w:t>
      </w:r>
      <w:r w:rsidR="00E2393D">
        <w:rPr>
          <w:rFonts w:cstheme="minorHAnsi"/>
          <w:sz w:val="24"/>
          <w:szCs w:val="24"/>
        </w:rPr>
        <w:t xml:space="preserve">as there were a number of absences </w:t>
      </w:r>
      <w:r w:rsidR="00B46EC5">
        <w:rPr>
          <w:rFonts w:cstheme="minorHAnsi"/>
          <w:sz w:val="24"/>
          <w:szCs w:val="24"/>
        </w:rPr>
        <w:t>at the meeting</w:t>
      </w:r>
      <w:r w:rsidR="00E2393D">
        <w:rPr>
          <w:rFonts w:cstheme="minorHAnsi"/>
          <w:sz w:val="24"/>
          <w:szCs w:val="24"/>
        </w:rPr>
        <w:t xml:space="preserve"> and views re membership could not be obtained from those </w:t>
      </w:r>
      <w:r w:rsidR="00E2393D">
        <w:rPr>
          <w:rFonts w:cstheme="minorHAnsi"/>
          <w:sz w:val="24"/>
          <w:szCs w:val="24"/>
        </w:rPr>
        <w:lastRenderedPageBreak/>
        <w:t>absent.</w:t>
      </w:r>
      <w:r>
        <w:rPr>
          <w:rFonts w:cstheme="minorHAnsi"/>
          <w:sz w:val="24"/>
          <w:szCs w:val="24"/>
        </w:rPr>
        <w:t xml:space="preserve"> </w:t>
      </w:r>
      <w:r w:rsidR="00E2393D">
        <w:rPr>
          <w:rFonts w:cstheme="minorHAnsi"/>
          <w:sz w:val="24"/>
          <w:szCs w:val="24"/>
        </w:rPr>
        <w:t>T</w:t>
      </w:r>
      <w:r>
        <w:rPr>
          <w:rFonts w:cstheme="minorHAnsi"/>
          <w:sz w:val="24"/>
          <w:szCs w:val="24"/>
        </w:rPr>
        <w:t xml:space="preserve">he matter to be brought back to council </w:t>
      </w:r>
      <w:r w:rsidR="00E2393D">
        <w:rPr>
          <w:rFonts w:cstheme="minorHAnsi"/>
          <w:sz w:val="24"/>
          <w:szCs w:val="24"/>
        </w:rPr>
        <w:t xml:space="preserve">by Cllr Briggs </w:t>
      </w:r>
      <w:r>
        <w:rPr>
          <w:rFonts w:cstheme="minorHAnsi"/>
          <w:sz w:val="24"/>
          <w:szCs w:val="24"/>
        </w:rPr>
        <w:t xml:space="preserve">to </w:t>
      </w:r>
      <w:r w:rsidR="00E2393D">
        <w:rPr>
          <w:rFonts w:cstheme="minorHAnsi"/>
          <w:sz w:val="24"/>
          <w:szCs w:val="24"/>
        </w:rPr>
        <w:t>reduce the membership down as and when deemed appropriate to aid the efficacy of the working group.</w:t>
      </w:r>
    </w:p>
    <w:p w14:paraId="0087A5E9" w14:textId="77777777" w:rsidR="006D62E4" w:rsidRPr="00E0206B" w:rsidRDefault="006D62E4" w:rsidP="00C9366B">
      <w:pPr>
        <w:pStyle w:val="Heading3"/>
        <w:rPr>
          <w:b/>
          <w:bCs/>
          <w:color w:val="auto"/>
        </w:rPr>
      </w:pPr>
      <w:r w:rsidRPr="00E0206B">
        <w:rPr>
          <w:b/>
          <w:bCs/>
          <w:color w:val="auto"/>
        </w:rPr>
        <w:t>21/086/FPC     Magazine Working Group Appendix 7 Cllr Cobb</w:t>
      </w:r>
    </w:p>
    <w:p w14:paraId="6EF485E7" w14:textId="1A05D2E2" w:rsidR="006D62E4" w:rsidRPr="00D91A8F" w:rsidRDefault="006D62E4" w:rsidP="006D62E4">
      <w:pPr>
        <w:pStyle w:val="PlainText"/>
        <w:numPr>
          <w:ilvl w:val="0"/>
          <w:numId w:val="29"/>
        </w:numPr>
        <w:rPr>
          <w:rFonts w:asciiTheme="minorHAnsi" w:hAnsiTheme="minorHAnsi" w:cstheme="minorHAnsi"/>
          <w:sz w:val="24"/>
          <w:szCs w:val="24"/>
        </w:rPr>
      </w:pPr>
      <w:r w:rsidRPr="00D91A8F">
        <w:rPr>
          <w:rFonts w:asciiTheme="minorHAnsi" w:hAnsiTheme="minorHAnsi" w:cstheme="minorHAnsi"/>
          <w:sz w:val="24"/>
          <w:szCs w:val="24"/>
        </w:rPr>
        <w:t>To consider whether NMPC wish to recommence charging for non-</w:t>
      </w:r>
      <w:r w:rsidR="00E2393D" w:rsidRPr="00D91A8F">
        <w:rPr>
          <w:rFonts w:asciiTheme="minorHAnsi" w:hAnsiTheme="minorHAnsi" w:cstheme="minorHAnsi"/>
          <w:sz w:val="24"/>
          <w:szCs w:val="24"/>
        </w:rPr>
        <w:t>parish-based</w:t>
      </w:r>
      <w:r w:rsidRPr="00D91A8F">
        <w:rPr>
          <w:rFonts w:asciiTheme="minorHAnsi" w:hAnsiTheme="minorHAnsi" w:cstheme="minorHAnsi"/>
          <w:sz w:val="24"/>
          <w:szCs w:val="24"/>
        </w:rPr>
        <w:t xml:space="preserve"> businesses.</w:t>
      </w:r>
    </w:p>
    <w:p w14:paraId="35C1D9D8" w14:textId="5EB262B6" w:rsidR="006D62E4" w:rsidRDefault="006D62E4" w:rsidP="006D62E4">
      <w:pPr>
        <w:pStyle w:val="PlainText"/>
        <w:numPr>
          <w:ilvl w:val="0"/>
          <w:numId w:val="29"/>
        </w:numPr>
        <w:rPr>
          <w:rFonts w:asciiTheme="minorHAnsi" w:hAnsiTheme="minorHAnsi" w:cstheme="minorHAnsi"/>
          <w:sz w:val="24"/>
          <w:szCs w:val="24"/>
        </w:rPr>
      </w:pPr>
      <w:r w:rsidRPr="00D91A8F">
        <w:rPr>
          <w:rFonts w:asciiTheme="minorHAnsi" w:hAnsiTheme="minorHAnsi" w:cstheme="minorHAnsi"/>
          <w:sz w:val="24"/>
          <w:szCs w:val="24"/>
        </w:rPr>
        <w:t>To note the budget impact of the above decision.</w:t>
      </w:r>
    </w:p>
    <w:p w14:paraId="7C81BAD1" w14:textId="3B818437" w:rsidR="00E2393D" w:rsidRPr="00D91A8F" w:rsidRDefault="00E2393D" w:rsidP="00E2393D">
      <w:pPr>
        <w:pStyle w:val="PlainText"/>
        <w:rPr>
          <w:rFonts w:asciiTheme="minorHAnsi" w:hAnsiTheme="minorHAnsi" w:cstheme="minorHAnsi"/>
          <w:sz w:val="24"/>
          <w:szCs w:val="24"/>
        </w:rPr>
      </w:pPr>
      <w:r w:rsidRPr="00E2393D">
        <w:rPr>
          <w:rFonts w:asciiTheme="minorHAnsi" w:hAnsiTheme="minorHAnsi" w:cstheme="minorHAnsi"/>
          <w:b/>
          <w:bCs/>
          <w:sz w:val="24"/>
          <w:szCs w:val="24"/>
        </w:rPr>
        <w:t>Resolved</w:t>
      </w:r>
      <w:r>
        <w:rPr>
          <w:rFonts w:asciiTheme="minorHAnsi" w:hAnsiTheme="minorHAnsi" w:cstheme="minorHAnsi"/>
          <w:sz w:val="24"/>
          <w:szCs w:val="24"/>
        </w:rPr>
        <w:t xml:space="preserve">, proposed Cllr Cobb, seconded Cllr Roberts that NMPC </w:t>
      </w:r>
      <w:r w:rsidR="00663384">
        <w:rPr>
          <w:rFonts w:asciiTheme="minorHAnsi" w:hAnsiTheme="minorHAnsi" w:cstheme="minorHAnsi"/>
          <w:sz w:val="24"/>
          <w:szCs w:val="24"/>
        </w:rPr>
        <w:t>resume</w:t>
      </w:r>
      <w:r w:rsidR="0094245E">
        <w:rPr>
          <w:rFonts w:asciiTheme="minorHAnsi" w:hAnsiTheme="minorHAnsi" w:cstheme="minorHAnsi"/>
          <w:sz w:val="24"/>
          <w:szCs w:val="24"/>
        </w:rPr>
        <w:t xml:space="preserve"> </w:t>
      </w:r>
      <w:r>
        <w:rPr>
          <w:rFonts w:asciiTheme="minorHAnsi" w:hAnsiTheme="minorHAnsi" w:cstheme="minorHAnsi"/>
          <w:sz w:val="24"/>
          <w:szCs w:val="24"/>
        </w:rPr>
        <w:t>charging for non-</w:t>
      </w:r>
      <w:proofErr w:type="gramStart"/>
      <w:r>
        <w:rPr>
          <w:rFonts w:asciiTheme="minorHAnsi" w:hAnsiTheme="minorHAnsi" w:cstheme="minorHAnsi"/>
          <w:sz w:val="24"/>
          <w:szCs w:val="24"/>
        </w:rPr>
        <w:t>parish based</w:t>
      </w:r>
      <w:proofErr w:type="gramEnd"/>
      <w:r>
        <w:rPr>
          <w:rFonts w:asciiTheme="minorHAnsi" w:hAnsiTheme="minorHAnsi" w:cstheme="minorHAnsi"/>
          <w:sz w:val="24"/>
          <w:szCs w:val="24"/>
        </w:rPr>
        <w:t xml:space="preserve"> businesses with effect from the next issue (</w:t>
      </w:r>
      <w:r w:rsidR="00276DDB">
        <w:rPr>
          <w:rFonts w:asciiTheme="minorHAnsi" w:hAnsiTheme="minorHAnsi" w:cstheme="minorHAnsi"/>
          <w:sz w:val="24"/>
          <w:szCs w:val="24"/>
        </w:rPr>
        <w:t xml:space="preserve">Summer </w:t>
      </w:r>
      <w:r>
        <w:rPr>
          <w:rFonts w:asciiTheme="minorHAnsi" w:hAnsiTheme="minorHAnsi" w:cstheme="minorHAnsi"/>
          <w:sz w:val="24"/>
          <w:szCs w:val="24"/>
        </w:rPr>
        <w:t>2021). Unanimous decision. Budgetary impact noted and Cllr Cobb to investigate benefits and impact of advertising with our current advertisers.</w:t>
      </w:r>
    </w:p>
    <w:p w14:paraId="67644238" w14:textId="77777777" w:rsidR="006D62E4" w:rsidRPr="00C304BB" w:rsidRDefault="006D62E4" w:rsidP="00C9366B">
      <w:pPr>
        <w:pStyle w:val="Heading3"/>
        <w:rPr>
          <w:b/>
          <w:bCs/>
          <w:color w:val="auto"/>
        </w:rPr>
      </w:pPr>
      <w:r w:rsidRPr="00C304BB">
        <w:rPr>
          <w:b/>
          <w:bCs/>
          <w:color w:val="auto"/>
        </w:rPr>
        <w:t>21/087/FPC     Defibrillator Working Group Appendix 8 Cllr Briggs</w:t>
      </w:r>
    </w:p>
    <w:p w14:paraId="0C4D42AD" w14:textId="10192C4D" w:rsidR="006D62E4" w:rsidRPr="00C304BB" w:rsidRDefault="006D62E4" w:rsidP="006D62E4">
      <w:pPr>
        <w:pStyle w:val="ListParagraph"/>
        <w:numPr>
          <w:ilvl w:val="0"/>
          <w:numId w:val="32"/>
        </w:numPr>
        <w:spacing w:after="0" w:line="288" w:lineRule="auto"/>
        <w:rPr>
          <w:rFonts w:cstheme="minorHAnsi"/>
          <w:sz w:val="24"/>
          <w:szCs w:val="24"/>
        </w:rPr>
      </w:pPr>
      <w:r w:rsidRPr="00C304BB">
        <w:rPr>
          <w:rFonts w:cstheme="minorHAnsi"/>
          <w:sz w:val="24"/>
          <w:szCs w:val="24"/>
        </w:rPr>
        <w:t>To receive the W/G report</w:t>
      </w:r>
      <w:r w:rsidR="00E56EEB">
        <w:rPr>
          <w:rFonts w:cstheme="minorHAnsi"/>
          <w:sz w:val="24"/>
          <w:szCs w:val="24"/>
        </w:rPr>
        <w:t>. Report received.</w:t>
      </w:r>
    </w:p>
    <w:p w14:paraId="0B03A2A5" w14:textId="77777777" w:rsidR="006D62E4" w:rsidRPr="00C304BB" w:rsidRDefault="006D62E4" w:rsidP="00D0426F">
      <w:pPr>
        <w:pStyle w:val="ListParagraph"/>
        <w:numPr>
          <w:ilvl w:val="0"/>
          <w:numId w:val="32"/>
        </w:numPr>
        <w:spacing w:after="0" w:line="288" w:lineRule="auto"/>
        <w:rPr>
          <w:rFonts w:cstheme="minorHAnsi"/>
          <w:sz w:val="24"/>
          <w:szCs w:val="24"/>
        </w:rPr>
      </w:pPr>
      <w:r w:rsidRPr="00C304BB">
        <w:rPr>
          <w:rFonts w:cstheme="minorHAnsi"/>
          <w:sz w:val="24"/>
          <w:szCs w:val="24"/>
        </w:rPr>
        <w:t>To consider and if agreed resolve the following actions, in line with the working group recommendations to progress the installation of the Defibrillator at The Denes</w:t>
      </w:r>
    </w:p>
    <w:p w14:paraId="25834579" w14:textId="07C89671" w:rsidR="006D62E4" w:rsidRPr="00C304BB" w:rsidRDefault="006D62E4" w:rsidP="00D0426F">
      <w:pPr>
        <w:pStyle w:val="ListParagraph"/>
        <w:numPr>
          <w:ilvl w:val="0"/>
          <w:numId w:val="33"/>
        </w:numPr>
        <w:spacing w:after="0" w:line="240" w:lineRule="auto"/>
        <w:rPr>
          <w:rFonts w:eastAsia="Times New Roman" w:cstheme="minorHAnsi"/>
          <w:sz w:val="24"/>
          <w:szCs w:val="24"/>
        </w:rPr>
      </w:pPr>
      <w:r w:rsidRPr="00C304BB">
        <w:rPr>
          <w:rFonts w:eastAsia="Times New Roman" w:cstheme="minorHAnsi"/>
          <w:sz w:val="24"/>
          <w:szCs w:val="24"/>
        </w:rPr>
        <w:t>to consider whether the ‘heads of terms’ for the licence from Dacorum Borough Council are a) acceptable b) NMPC are happy to proceed without independent legal advice.</w:t>
      </w:r>
    </w:p>
    <w:p w14:paraId="3540227A" w14:textId="3E297541" w:rsidR="00531A16" w:rsidRPr="00C304BB" w:rsidRDefault="00531A16" w:rsidP="00531A16">
      <w:pPr>
        <w:pStyle w:val="ListParagraph"/>
        <w:spacing w:after="0" w:line="240" w:lineRule="auto"/>
        <w:ind w:left="0"/>
        <w:rPr>
          <w:rFonts w:eastAsia="Times New Roman" w:cstheme="minorHAnsi"/>
          <w:sz w:val="24"/>
          <w:szCs w:val="24"/>
        </w:rPr>
      </w:pPr>
      <w:r w:rsidRPr="00C304BB">
        <w:rPr>
          <w:rFonts w:eastAsia="Times New Roman" w:cstheme="minorHAnsi"/>
          <w:b/>
          <w:bCs/>
          <w:sz w:val="24"/>
          <w:szCs w:val="24"/>
        </w:rPr>
        <w:t>Resolved,</w:t>
      </w:r>
      <w:r w:rsidRPr="00C304BB">
        <w:rPr>
          <w:rFonts w:eastAsia="Times New Roman" w:cstheme="minorHAnsi"/>
          <w:sz w:val="24"/>
          <w:szCs w:val="24"/>
        </w:rPr>
        <w:t xml:space="preserve"> proposed Cllr Briggs, seconded Cllr </w:t>
      </w:r>
      <w:r w:rsidR="00C304BB" w:rsidRPr="00C304BB">
        <w:rPr>
          <w:rFonts w:eastAsia="Times New Roman" w:cstheme="minorHAnsi"/>
          <w:sz w:val="24"/>
          <w:szCs w:val="24"/>
        </w:rPr>
        <w:t>Cobb that NMPC accept the ‘heads of terms’ and proceed without independent legal advice. Unanimous decision.</w:t>
      </w:r>
    </w:p>
    <w:p w14:paraId="380CE8E8" w14:textId="30C53195" w:rsidR="006D62E4" w:rsidRPr="003D3E4B" w:rsidRDefault="006D62E4" w:rsidP="006D62E4">
      <w:pPr>
        <w:pStyle w:val="ListParagraph"/>
        <w:numPr>
          <w:ilvl w:val="0"/>
          <w:numId w:val="33"/>
        </w:numPr>
        <w:spacing w:after="0" w:line="240" w:lineRule="auto"/>
        <w:rPr>
          <w:rFonts w:eastAsia="Times New Roman" w:cstheme="minorHAnsi"/>
          <w:sz w:val="24"/>
          <w:szCs w:val="24"/>
        </w:rPr>
      </w:pPr>
      <w:r w:rsidRPr="003D3E4B">
        <w:rPr>
          <w:rFonts w:eastAsia="Times New Roman" w:cstheme="minorHAnsi"/>
          <w:sz w:val="24"/>
          <w:szCs w:val="24"/>
        </w:rPr>
        <w:t>to approve any expenditure in respect of the case required and any sundry supplies for activation of the device</w:t>
      </w:r>
    </w:p>
    <w:p w14:paraId="180BF008" w14:textId="0A7D88A4" w:rsidR="00E56EEB" w:rsidRPr="008A1A31" w:rsidRDefault="00E56EEB" w:rsidP="00E56EEB">
      <w:pPr>
        <w:pStyle w:val="ListParagraph"/>
        <w:spacing w:after="0" w:line="240" w:lineRule="auto"/>
        <w:ind w:left="0"/>
        <w:rPr>
          <w:rFonts w:eastAsia="Times New Roman" w:cstheme="minorHAnsi"/>
          <w:sz w:val="24"/>
          <w:szCs w:val="24"/>
          <w:highlight w:val="yellow"/>
        </w:rPr>
      </w:pPr>
      <w:r w:rsidRPr="008A1A31">
        <w:rPr>
          <w:rFonts w:eastAsia="Times New Roman" w:cstheme="minorHAnsi"/>
          <w:b/>
          <w:bCs/>
          <w:sz w:val="24"/>
          <w:szCs w:val="24"/>
          <w:highlight w:val="yellow"/>
        </w:rPr>
        <w:t>Resolved,</w:t>
      </w:r>
      <w:r w:rsidRPr="008A1A31">
        <w:rPr>
          <w:rFonts w:eastAsia="Times New Roman" w:cstheme="minorHAnsi"/>
          <w:sz w:val="24"/>
          <w:szCs w:val="24"/>
          <w:highlight w:val="yellow"/>
        </w:rPr>
        <w:t xml:space="preserve"> proposed Cllr Briggs</w:t>
      </w:r>
      <w:r w:rsidR="003D3E4B" w:rsidRPr="008A1A31">
        <w:rPr>
          <w:rFonts w:eastAsia="Times New Roman" w:cstheme="minorHAnsi"/>
          <w:sz w:val="24"/>
          <w:szCs w:val="24"/>
          <w:highlight w:val="yellow"/>
        </w:rPr>
        <w:t xml:space="preserve">, seconded Cllr Berkeley that the clerk be </w:t>
      </w:r>
      <w:r w:rsidR="003D3E4B" w:rsidRPr="008A1A31">
        <w:rPr>
          <w:rFonts w:eastAsia="Times New Roman" w:cstheme="minorHAnsi"/>
          <w:strike/>
          <w:sz w:val="24"/>
          <w:szCs w:val="24"/>
          <w:highlight w:val="yellow"/>
        </w:rPr>
        <w:t>authorised to spend up to £250 on the case and supplies to make the device operation</w:t>
      </w:r>
      <w:r w:rsidR="00466C71" w:rsidRPr="008A1A31">
        <w:rPr>
          <w:rFonts w:eastAsia="Times New Roman" w:cstheme="minorHAnsi"/>
          <w:strike/>
          <w:sz w:val="24"/>
          <w:szCs w:val="24"/>
          <w:highlight w:val="yellow"/>
        </w:rPr>
        <w:t>al</w:t>
      </w:r>
      <w:r w:rsidR="008A1A31" w:rsidRPr="008A1A31">
        <w:rPr>
          <w:rFonts w:eastAsia="Times New Roman" w:cstheme="minorHAnsi"/>
          <w:sz w:val="24"/>
          <w:szCs w:val="24"/>
          <w:highlight w:val="yellow"/>
        </w:rPr>
        <w:t xml:space="preserve"> a</w:t>
      </w:r>
      <w:r w:rsidR="000D6CBA" w:rsidRPr="008A1A31">
        <w:rPr>
          <w:rFonts w:eastAsia="Times New Roman" w:cstheme="minorHAnsi"/>
          <w:sz w:val="24"/>
          <w:szCs w:val="24"/>
          <w:highlight w:val="yellow"/>
        </w:rPr>
        <w:t>uthorised to p</w:t>
      </w:r>
      <w:r w:rsidR="00A75183" w:rsidRPr="008A1A31">
        <w:rPr>
          <w:rFonts w:eastAsia="Times New Roman" w:cstheme="minorHAnsi"/>
          <w:sz w:val="24"/>
          <w:szCs w:val="24"/>
          <w:highlight w:val="yellow"/>
        </w:rPr>
        <w:t>urchase the necessary case as detailed in the report and</w:t>
      </w:r>
      <w:r w:rsidR="00C02EDB" w:rsidRPr="008A1A31">
        <w:rPr>
          <w:rFonts w:eastAsia="Times New Roman" w:cstheme="minorHAnsi"/>
          <w:sz w:val="24"/>
          <w:szCs w:val="24"/>
          <w:highlight w:val="yellow"/>
        </w:rPr>
        <w:t xml:space="preserve"> to</w:t>
      </w:r>
      <w:r w:rsidR="00A75183" w:rsidRPr="008A1A31">
        <w:rPr>
          <w:rFonts w:eastAsia="Times New Roman" w:cstheme="minorHAnsi"/>
          <w:sz w:val="24"/>
          <w:szCs w:val="24"/>
          <w:highlight w:val="yellow"/>
        </w:rPr>
        <w:t xml:space="preserve"> purchase </w:t>
      </w:r>
      <w:r w:rsidR="00C02EDB" w:rsidRPr="008A1A31">
        <w:rPr>
          <w:rFonts w:eastAsia="Times New Roman" w:cstheme="minorHAnsi"/>
          <w:sz w:val="24"/>
          <w:szCs w:val="24"/>
          <w:highlight w:val="yellow"/>
        </w:rPr>
        <w:t xml:space="preserve">installation </w:t>
      </w:r>
      <w:r w:rsidR="00A75183" w:rsidRPr="008A1A31">
        <w:rPr>
          <w:rFonts w:eastAsia="Times New Roman" w:cstheme="minorHAnsi"/>
          <w:sz w:val="24"/>
          <w:szCs w:val="24"/>
          <w:highlight w:val="yellow"/>
        </w:rPr>
        <w:t>sundries up to £250</w:t>
      </w:r>
      <w:r w:rsidR="00C02EDB" w:rsidRPr="008A1A31">
        <w:rPr>
          <w:rFonts w:eastAsia="Times New Roman" w:cstheme="minorHAnsi"/>
          <w:sz w:val="24"/>
          <w:szCs w:val="24"/>
          <w:highlight w:val="yellow"/>
        </w:rPr>
        <w:t>.</w:t>
      </w:r>
      <w:r w:rsidR="004312BC" w:rsidRPr="008A1A31">
        <w:rPr>
          <w:rFonts w:eastAsia="Times New Roman" w:cstheme="minorHAnsi"/>
          <w:sz w:val="24"/>
          <w:szCs w:val="24"/>
          <w:highlight w:val="yellow"/>
        </w:rPr>
        <w:t xml:space="preserve"> </w:t>
      </w:r>
      <w:r w:rsidR="003D3E4B" w:rsidRPr="008A1A31">
        <w:rPr>
          <w:rFonts w:eastAsia="Times New Roman" w:cstheme="minorHAnsi"/>
          <w:sz w:val="24"/>
          <w:szCs w:val="24"/>
          <w:highlight w:val="yellow"/>
        </w:rPr>
        <w:t>Unanimous decision.</w:t>
      </w:r>
    </w:p>
    <w:p w14:paraId="624FDDBA" w14:textId="4F0B330A" w:rsidR="006D62E4" w:rsidRPr="008A1A31" w:rsidRDefault="006D62E4" w:rsidP="006D62E4">
      <w:pPr>
        <w:pStyle w:val="ListParagraph"/>
        <w:numPr>
          <w:ilvl w:val="0"/>
          <w:numId w:val="33"/>
        </w:numPr>
        <w:spacing w:after="0" w:line="240" w:lineRule="auto"/>
        <w:rPr>
          <w:rFonts w:eastAsia="Times New Roman" w:cstheme="minorHAnsi"/>
          <w:sz w:val="24"/>
          <w:szCs w:val="24"/>
          <w:highlight w:val="yellow"/>
        </w:rPr>
      </w:pPr>
      <w:r w:rsidRPr="008A1A31">
        <w:rPr>
          <w:rFonts w:eastAsia="Times New Roman" w:cstheme="minorHAnsi"/>
          <w:sz w:val="24"/>
          <w:szCs w:val="24"/>
          <w:highlight w:val="yellow"/>
        </w:rPr>
        <w:t xml:space="preserve">to approve which quote NMPC wish to accept for installation </w:t>
      </w:r>
    </w:p>
    <w:p w14:paraId="1CF5D7E4" w14:textId="77777777" w:rsidR="00BB7499" w:rsidRDefault="003D3E4B" w:rsidP="00BB7499">
      <w:pPr>
        <w:pStyle w:val="ListParagraph"/>
        <w:spacing w:after="0" w:line="240" w:lineRule="auto"/>
        <w:ind w:left="0"/>
        <w:rPr>
          <w:rFonts w:eastAsia="Times New Roman" w:cstheme="minorHAnsi"/>
          <w:sz w:val="24"/>
          <w:szCs w:val="24"/>
        </w:rPr>
      </w:pPr>
      <w:r w:rsidRPr="00EC7D0C">
        <w:rPr>
          <w:rFonts w:eastAsia="Times New Roman" w:cstheme="minorHAnsi"/>
          <w:b/>
          <w:bCs/>
          <w:sz w:val="24"/>
          <w:szCs w:val="24"/>
        </w:rPr>
        <w:t>Resolved</w:t>
      </w:r>
      <w:r w:rsidRPr="00EC7D0C">
        <w:rPr>
          <w:rFonts w:eastAsia="Times New Roman" w:cstheme="minorHAnsi"/>
          <w:sz w:val="24"/>
          <w:szCs w:val="24"/>
        </w:rPr>
        <w:t xml:space="preserve">, </w:t>
      </w:r>
      <w:r w:rsidR="00FD6F9E" w:rsidRPr="00EC7D0C">
        <w:rPr>
          <w:rFonts w:eastAsia="Times New Roman" w:cstheme="minorHAnsi"/>
          <w:sz w:val="24"/>
          <w:szCs w:val="24"/>
        </w:rPr>
        <w:t>proposed</w:t>
      </w:r>
      <w:r w:rsidRPr="00EC7D0C">
        <w:rPr>
          <w:rFonts w:eastAsia="Times New Roman" w:cstheme="minorHAnsi"/>
          <w:sz w:val="24"/>
          <w:szCs w:val="24"/>
        </w:rPr>
        <w:t xml:space="preserve"> Cllr Briggs, seconded Cllr</w:t>
      </w:r>
      <w:r w:rsidR="00FB2FBE" w:rsidRPr="00EC7D0C">
        <w:rPr>
          <w:rFonts w:eastAsia="Times New Roman" w:cstheme="minorHAnsi"/>
          <w:sz w:val="24"/>
          <w:szCs w:val="24"/>
        </w:rPr>
        <w:t xml:space="preserve"> </w:t>
      </w:r>
      <w:r w:rsidR="00FD6F9E" w:rsidRPr="00EC7D0C">
        <w:rPr>
          <w:rFonts w:eastAsia="Times New Roman" w:cstheme="minorHAnsi"/>
          <w:sz w:val="24"/>
          <w:szCs w:val="24"/>
        </w:rPr>
        <w:t>Berkeley</w:t>
      </w:r>
      <w:r w:rsidR="00FB2FBE" w:rsidRPr="00EC7D0C">
        <w:rPr>
          <w:rFonts w:eastAsia="Times New Roman" w:cstheme="minorHAnsi"/>
          <w:sz w:val="24"/>
          <w:szCs w:val="24"/>
        </w:rPr>
        <w:t xml:space="preserve"> that quote 3 (£395.00 plus vat) be approved</w:t>
      </w:r>
      <w:r w:rsidR="00FD6F9E" w:rsidRPr="00EC7D0C">
        <w:rPr>
          <w:rFonts w:eastAsia="Times New Roman" w:cstheme="minorHAnsi"/>
          <w:sz w:val="24"/>
          <w:szCs w:val="24"/>
        </w:rPr>
        <w:t xml:space="preserve">. Unanimous decision. For </w:t>
      </w:r>
      <w:r w:rsidR="00EC7D0C" w:rsidRPr="00EC7D0C">
        <w:rPr>
          <w:rFonts w:eastAsia="Times New Roman" w:cstheme="minorHAnsi"/>
          <w:sz w:val="24"/>
          <w:szCs w:val="24"/>
        </w:rPr>
        <w:t>the</w:t>
      </w:r>
      <w:r w:rsidR="00FD6F9E" w:rsidRPr="00EC7D0C">
        <w:rPr>
          <w:rFonts w:eastAsia="Times New Roman" w:cstheme="minorHAnsi"/>
          <w:sz w:val="24"/>
          <w:szCs w:val="24"/>
        </w:rPr>
        <w:t xml:space="preserve"> </w:t>
      </w:r>
      <w:r w:rsidR="00EC7D0C" w:rsidRPr="00EC7D0C">
        <w:rPr>
          <w:rFonts w:eastAsia="Times New Roman" w:cstheme="minorHAnsi"/>
          <w:sz w:val="24"/>
          <w:szCs w:val="24"/>
        </w:rPr>
        <w:t>purposes</w:t>
      </w:r>
      <w:r w:rsidR="00FD6F9E" w:rsidRPr="00EC7D0C">
        <w:rPr>
          <w:rFonts w:eastAsia="Times New Roman" w:cstheme="minorHAnsi"/>
          <w:sz w:val="24"/>
          <w:szCs w:val="24"/>
        </w:rPr>
        <w:t xml:space="preserve"> of </w:t>
      </w:r>
      <w:r w:rsidR="00EC7D0C" w:rsidRPr="00EC7D0C">
        <w:rPr>
          <w:rFonts w:eastAsia="Times New Roman" w:cstheme="minorHAnsi"/>
          <w:sz w:val="24"/>
          <w:szCs w:val="24"/>
        </w:rPr>
        <w:t>deliberation</w:t>
      </w:r>
      <w:r w:rsidR="00FD6F9E" w:rsidRPr="00EC7D0C">
        <w:rPr>
          <w:rFonts w:eastAsia="Times New Roman" w:cstheme="minorHAnsi"/>
          <w:sz w:val="24"/>
          <w:szCs w:val="24"/>
        </w:rPr>
        <w:t xml:space="preserve"> all quotes were </w:t>
      </w:r>
      <w:r w:rsidR="00EC7D0C" w:rsidRPr="00EC7D0C">
        <w:rPr>
          <w:rFonts w:eastAsia="Times New Roman" w:cstheme="minorHAnsi"/>
          <w:sz w:val="24"/>
          <w:szCs w:val="24"/>
        </w:rPr>
        <w:t>anonymised</w:t>
      </w:r>
      <w:r w:rsidR="00FD6F9E" w:rsidRPr="00EC7D0C">
        <w:rPr>
          <w:rFonts w:eastAsia="Times New Roman" w:cstheme="minorHAnsi"/>
          <w:sz w:val="24"/>
          <w:szCs w:val="24"/>
        </w:rPr>
        <w:t xml:space="preserve"> and for the minutes It should be noted that </w:t>
      </w:r>
      <w:r w:rsidR="00EC7D0C" w:rsidRPr="00EC7D0C">
        <w:rPr>
          <w:rFonts w:eastAsia="Times New Roman" w:cstheme="minorHAnsi"/>
          <w:sz w:val="24"/>
          <w:szCs w:val="24"/>
        </w:rPr>
        <w:t xml:space="preserve">KG Electrical Contractors were the contractor awarded the contract. </w:t>
      </w:r>
    </w:p>
    <w:p w14:paraId="2CFA136B" w14:textId="2A7FB98F" w:rsidR="006D62E4" w:rsidRDefault="009F2297" w:rsidP="009F2297">
      <w:pPr>
        <w:pStyle w:val="ListParagraph"/>
        <w:numPr>
          <w:ilvl w:val="0"/>
          <w:numId w:val="33"/>
        </w:numPr>
        <w:spacing w:after="0" w:line="240" w:lineRule="auto"/>
        <w:rPr>
          <w:rFonts w:eastAsia="Times New Roman" w:cstheme="minorHAnsi"/>
          <w:sz w:val="24"/>
          <w:szCs w:val="24"/>
        </w:rPr>
      </w:pPr>
      <w:r>
        <w:rPr>
          <w:rFonts w:eastAsia="Times New Roman" w:cstheme="minorHAnsi"/>
          <w:sz w:val="24"/>
          <w:szCs w:val="24"/>
        </w:rPr>
        <w:t>T</w:t>
      </w:r>
      <w:r w:rsidR="006D62E4" w:rsidRPr="00294F47">
        <w:rPr>
          <w:rFonts w:eastAsia="Times New Roman" w:cstheme="minorHAnsi"/>
          <w:sz w:val="24"/>
          <w:szCs w:val="24"/>
        </w:rPr>
        <w:t>o determine whether any further actions are needed to finalise the installation</w:t>
      </w:r>
    </w:p>
    <w:p w14:paraId="387AA768" w14:textId="5AE5B779" w:rsidR="00294F47" w:rsidRPr="00294F47" w:rsidRDefault="00294F47" w:rsidP="00294F47">
      <w:pPr>
        <w:pStyle w:val="ListParagraph"/>
        <w:spacing w:after="0" w:line="240" w:lineRule="auto"/>
        <w:ind w:left="0"/>
        <w:rPr>
          <w:rFonts w:eastAsia="Times New Roman" w:cstheme="minorHAnsi"/>
          <w:sz w:val="24"/>
          <w:szCs w:val="24"/>
        </w:rPr>
      </w:pPr>
      <w:r w:rsidRPr="009F2297">
        <w:rPr>
          <w:rFonts w:eastAsia="Times New Roman" w:cstheme="minorHAnsi"/>
          <w:b/>
          <w:bCs/>
          <w:sz w:val="24"/>
          <w:szCs w:val="24"/>
        </w:rPr>
        <w:t>Resolved</w:t>
      </w:r>
      <w:r>
        <w:rPr>
          <w:rFonts w:eastAsia="Times New Roman" w:cstheme="minorHAnsi"/>
          <w:sz w:val="24"/>
          <w:szCs w:val="24"/>
        </w:rPr>
        <w:t xml:space="preserve">, proposed Cllr Briggs, </w:t>
      </w:r>
      <w:r w:rsidR="00F64B46">
        <w:rPr>
          <w:rFonts w:eastAsia="Times New Roman" w:cstheme="minorHAnsi"/>
          <w:sz w:val="24"/>
          <w:szCs w:val="24"/>
        </w:rPr>
        <w:t>seconded</w:t>
      </w:r>
      <w:r>
        <w:rPr>
          <w:rFonts w:eastAsia="Times New Roman" w:cstheme="minorHAnsi"/>
          <w:sz w:val="24"/>
          <w:szCs w:val="24"/>
        </w:rPr>
        <w:t xml:space="preserve"> Cllr </w:t>
      </w:r>
      <w:r w:rsidR="00F64B46">
        <w:rPr>
          <w:rFonts w:eastAsia="Times New Roman" w:cstheme="minorHAnsi"/>
          <w:sz w:val="24"/>
          <w:szCs w:val="24"/>
        </w:rPr>
        <w:t>Cobb that the clerk work</w:t>
      </w:r>
      <w:r w:rsidR="009F2297">
        <w:rPr>
          <w:rFonts w:eastAsia="Times New Roman" w:cstheme="minorHAnsi"/>
          <w:sz w:val="24"/>
          <w:szCs w:val="24"/>
        </w:rPr>
        <w:t>s</w:t>
      </w:r>
      <w:r w:rsidR="00F64B46">
        <w:rPr>
          <w:rFonts w:eastAsia="Times New Roman" w:cstheme="minorHAnsi"/>
          <w:sz w:val="24"/>
          <w:szCs w:val="24"/>
        </w:rPr>
        <w:t xml:space="preserve"> through the working group report and amends the risk assessment accordingly. Clerk to obtain permissions for signage in </w:t>
      </w:r>
      <w:r w:rsidR="00BD7E94">
        <w:rPr>
          <w:rFonts w:eastAsia="Times New Roman" w:cstheme="minorHAnsi"/>
          <w:sz w:val="24"/>
          <w:szCs w:val="24"/>
        </w:rPr>
        <w:t>line</w:t>
      </w:r>
      <w:r w:rsidR="00F64B46">
        <w:rPr>
          <w:rFonts w:eastAsia="Times New Roman" w:cstheme="minorHAnsi"/>
          <w:sz w:val="24"/>
          <w:szCs w:val="24"/>
        </w:rPr>
        <w:t xml:space="preserve"> with </w:t>
      </w:r>
      <w:r w:rsidR="005846C3">
        <w:rPr>
          <w:rFonts w:eastAsia="Times New Roman" w:cstheme="minorHAnsi"/>
          <w:sz w:val="24"/>
          <w:szCs w:val="24"/>
        </w:rPr>
        <w:t xml:space="preserve">W/G </w:t>
      </w:r>
      <w:r w:rsidR="00BD7E94">
        <w:rPr>
          <w:rFonts w:eastAsia="Times New Roman" w:cstheme="minorHAnsi"/>
          <w:sz w:val="24"/>
          <w:szCs w:val="24"/>
        </w:rPr>
        <w:t>recommendations.</w:t>
      </w:r>
      <w:r w:rsidR="00F64B46">
        <w:rPr>
          <w:rFonts w:eastAsia="Times New Roman" w:cstheme="minorHAnsi"/>
          <w:sz w:val="24"/>
          <w:szCs w:val="24"/>
        </w:rPr>
        <w:t xml:space="preserve"> </w:t>
      </w:r>
      <w:r w:rsidR="00BD7E94">
        <w:rPr>
          <w:rFonts w:eastAsia="Times New Roman" w:cstheme="minorHAnsi"/>
          <w:sz w:val="24"/>
          <w:szCs w:val="24"/>
        </w:rPr>
        <w:t>Clerk</w:t>
      </w:r>
      <w:r w:rsidR="00F64B46">
        <w:rPr>
          <w:rFonts w:eastAsia="Times New Roman" w:cstheme="minorHAnsi"/>
          <w:sz w:val="24"/>
          <w:szCs w:val="24"/>
        </w:rPr>
        <w:t xml:space="preserve"> to bring </w:t>
      </w:r>
      <w:r w:rsidR="00BD7E94">
        <w:rPr>
          <w:rFonts w:eastAsia="Times New Roman" w:cstheme="minorHAnsi"/>
          <w:sz w:val="24"/>
          <w:szCs w:val="24"/>
        </w:rPr>
        <w:t xml:space="preserve">relevant </w:t>
      </w:r>
      <w:r w:rsidR="00F64B46">
        <w:rPr>
          <w:rFonts w:eastAsia="Times New Roman" w:cstheme="minorHAnsi"/>
          <w:sz w:val="24"/>
          <w:szCs w:val="24"/>
        </w:rPr>
        <w:t>matters back for council deliberation as and when deemed necessary</w:t>
      </w:r>
      <w:r w:rsidR="00BD7E94">
        <w:rPr>
          <w:rFonts w:eastAsia="Times New Roman" w:cstheme="minorHAnsi"/>
          <w:sz w:val="24"/>
          <w:szCs w:val="24"/>
        </w:rPr>
        <w:t xml:space="preserve"> if they are outside of delegated powers or require further clarity.</w:t>
      </w:r>
    </w:p>
    <w:p w14:paraId="10C7CA76" w14:textId="77777777" w:rsidR="006D62E4" w:rsidRPr="00D91A8F" w:rsidRDefault="006D62E4" w:rsidP="006D62E4">
      <w:pPr>
        <w:pStyle w:val="ListParagraph"/>
        <w:spacing w:after="0" w:line="240" w:lineRule="auto"/>
        <w:ind w:left="1080"/>
        <w:rPr>
          <w:rFonts w:eastAsia="Times New Roman" w:cstheme="minorHAnsi"/>
          <w:sz w:val="24"/>
          <w:szCs w:val="24"/>
        </w:rPr>
      </w:pPr>
    </w:p>
    <w:p w14:paraId="5BAEDB7F" w14:textId="77777777" w:rsidR="006D62E4" w:rsidRPr="00E0206B" w:rsidRDefault="006D62E4" w:rsidP="00C9366B">
      <w:pPr>
        <w:pStyle w:val="Heading3"/>
        <w:rPr>
          <w:b/>
          <w:bCs/>
          <w:color w:val="auto"/>
        </w:rPr>
      </w:pPr>
      <w:r w:rsidRPr="00E0206B">
        <w:rPr>
          <w:b/>
          <w:bCs/>
          <w:color w:val="auto"/>
        </w:rPr>
        <w:t>21/089/FPC Vision/Aims for NMPC Cllr Cobb (Appendix 9)</w:t>
      </w:r>
    </w:p>
    <w:p w14:paraId="5E276DAD" w14:textId="77777777" w:rsidR="006D62E4" w:rsidRPr="00D91A8F" w:rsidRDefault="006D62E4" w:rsidP="006D62E4">
      <w:pPr>
        <w:pStyle w:val="ListParagraph"/>
        <w:numPr>
          <w:ilvl w:val="0"/>
          <w:numId w:val="30"/>
        </w:numPr>
        <w:spacing w:after="0" w:line="240" w:lineRule="auto"/>
        <w:rPr>
          <w:rFonts w:cstheme="minorHAnsi"/>
          <w:sz w:val="24"/>
          <w:szCs w:val="24"/>
        </w:rPr>
      </w:pPr>
      <w:r w:rsidRPr="00D91A8F">
        <w:rPr>
          <w:rFonts w:cstheme="minorHAnsi"/>
          <w:sz w:val="24"/>
          <w:szCs w:val="24"/>
        </w:rPr>
        <w:t xml:space="preserve">To consider whether NMPC create a new working group to </w:t>
      </w:r>
    </w:p>
    <w:p w14:paraId="29A77E2F" w14:textId="77777777" w:rsidR="006D62E4" w:rsidRPr="00D91A8F" w:rsidRDefault="006D62E4" w:rsidP="006D62E4">
      <w:pPr>
        <w:pStyle w:val="ListParagraph"/>
        <w:numPr>
          <w:ilvl w:val="0"/>
          <w:numId w:val="31"/>
        </w:numPr>
        <w:spacing w:after="0" w:line="240" w:lineRule="auto"/>
        <w:rPr>
          <w:rFonts w:cstheme="minorHAnsi"/>
          <w:sz w:val="24"/>
          <w:szCs w:val="24"/>
        </w:rPr>
      </w:pPr>
      <w:r w:rsidRPr="00D91A8F">
        <w:rPr>
          <w:rFonts w:cstheme="minorHAnsi"/>
          <w:sz w:val="24"/>
          <w:szCs w:val="24"/>
        </w:rPr>
        <w:t>revisit the original council aims</w:t>
      </w:r>
    </w:p>
    <w:p w14:paraId="19A09FFA" w14:textId="77777777" w:rsidR="006D62E4" w:rsidRPr="00D91A8F" w:rsidRDefault="006D62E4" w:rsidP="006D62E4">
      <w:pPr>
        <w:pStyle w:val="ListParagraph"/>
        <w:numPr>
          <w:ilvl w:val="0"/>
          <w:numId w:val="31"/>
        </w:numPr>
        <w:spacing w:after="0" w:line="240" w:lineRule="auto"/>
        <w:rPr>
          <w:rFonts w:cstheme="minorHAnsi"/>
          <w:sz w:val="24"/>
          <w:szCs w:val="24"/>
        </w:rPr>
      </w:pPr>
      <w:r w:rsidRPr="00D91A8F">
        <w:rPr>
          <w:rFonts w:cstheme="minorHAnsi"/>
          <w:sz w:val="24"/>
          <w:szCs w:val="24"/>
        </w:rPr>
        <w:t xml:space="preserve">update the achievements so far to create a council ‘vision’ </w:t>
      </w:r>
    </w:p>
    <w:p w14:paraId="4225F790" w14:textId="77777777" w:rsidR="006D62E4" w:rsidRPr="006D62E4" w:rsidRDefault="006D62E4" w:rsidP="006D62E4">
      <w:pPr>
        <w:pStyle w:val="ListParagraph"/>
        <w:numPr>
          <w:ilvl w:val="0"/>
          <w:numId w:val="31"/>
        </w:numPr>
        <w:spacing w:after="0" w:line="240" w:lineRule="auto"/>
        <w:rPr>
          <w:rFonts w:cstheme="minorHAnsi"/>
          <w:sz w:val="24"/>
          <w:szCs w:val="24"/>
        </w:rPr>
      </w:pPr>
      <w:r w:rsidRPr="00D91A8F">
        <w:rPr>
          <w:rFonts w:cstheme="minorHAnsi"/>
          <w:sz w:val="24"/>
          <w:szCs w:val="24"/>
        </w:rPr>
        <w:t xml:space="preserve"> to formulate</w:t>
      </w:r>
      <w:r w:rsidRPr="006D62E4">
        <w:rPr>
          <w:rFonts w:cstheme="minorHAnsi"/>
          <w:sz w:val="24"/>
          <w:szCs w:val="24"/>
        </w:rPr>
        <w:t xml:space="preserve"> a business plan with the clerk in line with the above to assist with budget setting and strategic planning.</w:t>
      </w:r>
    </w:p>
    <w:p w14:paraId="45971C90" w14:textId="59C8D406" w:rsidR="006D62E4" w:rsidRPr="00E2393D" w:rsidRDefault="006D62E4" w:rsidP="006D62E4">
      <w:pPr>
        <w:pStyle w:val="ListParagraph"/>
        <w:numPr>
          <w:ilvl w:val="0"/>
          <w:numId w:val="30"/>
        </w:numPr>
        <w:spacing w:after="0" w:line="240" w:lineRule="auto"/>
        <w:rPr>
          <w:rFonts w:cstheme="minorHAnsi"/>
          <w:sz w:val="24"/>
          <w:szCs w:val="24"/>
        </w:rPr>
      </w:pPr>
      <w:r w:rsidRPr="006D62E4">
        <w:rPr>
          <w:rFonts w:cstheme="minorHAnsi"/>
          <w:sz w:val="24"/>
          <w:szCs w:val="24"/>
        </w:rPr>
        <w:t xml:space="preserve">To consider whether council wish the clerk to register the council for the </w:t>
      </w:r>
      <w:hyperlink r:id="rId22" w:history="1">
        <w:r w:rsidRPr="006D62E4">
          <w:rPr>
            <w:rFonts w:cstheme="minorHAnsi"/>
            <w:color w:val="0000FF"/>
            <w:sz w:val="24"/>
            <w:szCs w:val="24"/>
            <w:u w:val="single"/>
          </w:rPr>
          <w:t>LOCAL COUNCIL AWARD SCHEME (nalc.gov.uk)</w:t>
        </w:r>
      </w:hyperlink>
    </w:p>
    <w:p w14:paraId="4E00D7CA" w14:textId="7CCC69F9" w:rsidR="00E2393D" w:rsidRDefault="00E2393D" w:rsidP="00E2393D">
      <w:pPr>
        <w:pStyle w:val="ListParagraph"/>
        <w:spacing w:after="0" w:line="240" w:lineRule="auto"/>
        <w:ind w:left="0"/>
        <w:rPr>
          <w:rFonts w:cstheme="minorHAnsi"/>
          <w:sz w:val="24"/>
          <w:szCs w:val="24"/>
        </w:rPr>
      </w:pPr>
      <w:r w:rsidRPr="00E2393D">
        <w:rPr>
          <w:rFonts w:cstheme="minorHAnsi"/>
          <w:b/>
          <w:bCs/>
          <w:sz w:val="24"/>
          <w:szCs w:val="24"/>
        </w:rPr>
        <w:t>Resolved</w:t>
      </w:r>
      <w:r w:rsidRPr="00E2393D">
        <w:rPr>
          <w:rFonts w:cstheme="minorHAnsi"/>
          <w:sz w:val="24"/>
          <w:szCs w:val="24"/>
        </w:rPr>
        <w:t>, proposed Cllr Cobb</w:t>
      </w:r>
      <w:r>
        <w:rPr>
          <w:rFonts w:cstheme="minorHAnsi"/>
          <w:sz w:val="24"/>
          <w:szCs w:val="24"/>
        </w:rPr>
        <w:t xml:space="preserve">, </w:t>
      </w:r>
      <w:r w:rsidRPr="00E2393D">
        <w:rPr>
          <w:rFonts w:cstheme="minorHAnsi"/>
          <w:sz w:val="24"/>
          <w:szCs w:val="24"/>
        </w:rPr>
        <w:t>seconded Cllr Maddern that agenda point 21/089/FPC be deferred to the next meeting</w:t>
      </w:r>
      <w:r w:rsidR="001A2302">
        <w:rPr>
          <w:rFonts w:cstheme="minorHAnsi"/>
          <w:sz w:val="24"/>
          <w:szCs w:val="24"/>
        </w:rPr>
        <w:t xml:space="preserve"> (</w:t>
      </w:r>
      <w:r w:rsidRPr="00E2393D">
        <w:rPr>
          <w:rFonts w:cstheme="minorHAnsi"/>
          <w:sz w:val="24"/>
          <w:szCs w:val="24"/>
        </w:rPr>
        <w:t xml:space="preserve">due to time </w:t>
      </w:r>
      <w:r w:rsidR="00BE657F">
        <w:rPr>
          <w:rFonts w:cstheme="minorHAnsi"/>
          <w:sz w:val="24"/>
          <w:szCs w:val="24"/>
        </w:rPr>
        <w:t>co</w:t>
      </w:r>
      <w:r w:rsidR="00531A16">
        <w:rPr>
          <w:rFonts w:cstheme="minorHAnsi"/>
          <w:sz w:val="24"/>
          <w:szCs w:val="24"/>
        </w:rPr>
        <w:t>n</w:t>
      </w:r>
      <w:r w:rsidRPr="00E2393D">
        <w:rPr>
          <w:rFonts w:cstheme="minorHAnsi"/>
          <w:sz w:val="24"/>
          <w:szCs w:val="24"/>
        </w:rPr>
        <w:t>straints at the meeting venue</w:t>
      </w:r>
      <w:r w:rsidR="001A2302">
        <w:rPr>
          <w:rFonts w:cstheme="minorHAnsi"/>
          <w:sz w:val="24"/>
          <w:szCs w:val="24"/>
        </w:rPr>
        <w:t>).</w:t>
      </w:r>
    </w:p>
    <w:p w14:paraId="490A6C38" w14:textId="77777777" w:rsidR="006E559A" w:rsidRPr="00E2393D" w:rsidRDefault="006E559A" w:rsidP="00E2393D">
      <w:pPr>
        <w:pStyle w:val="ListParagraph"/>
        <w:spacing w:after="0" w:line="240" w:lineRule="auto"/>
        <w:ind w:left="0"/>
        <w:rPr>
          <w:rFonts w:cstheme="minorHAnsi"/>
          <w:sz w:val="24"/>
          <w:szCs w:val="24"/>
        </w:rPr>
      </w:pPr>
    </w:p>
    <w:p w14:paraId="2BC929DD" w14:textId="58E67FAE" w:rsidR="006D62E4" w:rsidRDefault="006D62E4" w:rsidP="00C9366B">
      <w:pPr>
        <w:pStyle w:val="Heading3"/>
        <w:rPr>
          <w:b/>
          <w:bCs/>
          <w:color w:val="auto"/>
        </w:rPr>
      </w:pPr>
      <w:r w:rsidRPr="00E0206B">
        <w:rPr>
          <w:b/>
          <w:bCs/>
          <w:color w:val="auto"/>
        </w:rPr>
        <w:t>STATUTORY MATTERS</w:t>
      </w:r>
    </w:p>
    <w:p w14:paraId="5F57DF4C" w14:textId="16D9FD4A" w:rsidR="006D62E4" w:rsidRPr="00E0206B" w:rsidRDefault="006D62E4" w:rsidP="00C9366B">
      <w:pPr>
        <w:pStyle w:val="Heading3"/>
        <w:rPr>
          <w:b/>
          <w:bCs/>
          <w:color w:val="auto"/>
        </w:rPr>
      </w:pPr>
      <w:r w:rsidRPr="00E0206B">
        <w:rPr>
          <w:b/>
          <w:bCs/>
          <w:color w:val="auto"/>
        </w:rPr>
        <w:t>21/089/FPC       Ratification of any decisions made under delegated powers. Appendix 10</w:t>
      </w:r>
    </w:p>
    <w:p w14:paraId="43D6C651" w14:textId="3B0B4D48" w:rsidR="00E2393D" w:rsidRPr="00E2393D" w:rsidRDefault="00E2393D" w:rsidP="00EE5E71">
      <w:pPr>
        <w:spacing w:after="0"/>
        <w:rPr>
          <w:sz w:val="24"/>
          <w:szCs w:val="24"/>
        </w:rPr>
      </w:pPr>
      <w:r w:rsidRPr="00E2393D">
        <w:rPr>
          <w:b/>
          <w:bCs/>
          <w:sz w:val="24"/>
          <w:szCs w:val="24"/>
        </w:rPr>
        <w:t>Resolved</w:t>
      </w:r>
      <w:r w:rsidRPr="00E2393D">
        <w:rPr>
          <w:sz w:val="24"/>
          <w:szCs w:val="24"/>
        </w:rPr>
        <w:t>, proposed Cllr Berk</w:t>
      </w:r>
      <w:r>
        <w:rPr>
          <w:sz w:val="24"/>
          <w:szCs w:val="24"/>
        </w:rPr>
        <w:t>e</w:t>
      </w:r>
      <w:r w:rsidRPr="00E2393D">
        <w:rPr>
          <w:sz w:val="24"/>
          <w:szCs w:val="24"/>
        </w:rPr>
        <w:t>ley, seconded Cllr Cobb that the items listed in appendix 10 be ratified. Unanimous decision.</w:t>
      </w:r>
    </w:p>
    <w:p w14:paraId="491E428C" w14:textId="77777777" w:rsidR="006D62E4" w:rsidRPr="00E0206B" w:rsidRDefault="006D62E4" w:rsidP="00EE5E71">
      <w:pPr>
        <w:pStyle w:val="Heading3"/>
        <w:rPr>
          <w:b/>
          <w:bCs/>
          <w:color w:val="auto"/>
        </w:rPr>
      </w:pPr>
      <w:r w:rsidRPr="00E0206B">
        <w:rPr>
          <w:b/>
          <w:bCs/>
          <w:color w:val="auto"/>
        </w:rPr>
        <w:lastRenderedPageBreak/>
        <w:t xml:space="preserve">21/090/FPC   Policy Updates </w:t>
      </w:r>
    </w:p>
    <w:p w14:paraId="28EBC9D4" w14:textId="77777777" w:rsidR="006D62E4" w:rsidRPr="006D62E4" w:rsidRDefault="006D62E4" w:rsidP="00EE5E71">
      <w:pPr>
        <w:pStyle w:val="ListParagraph"/>
        <w:spacing w:after="0"/>
        <w:ind w:left="0"/>
        <w:rPr>
          <w:rFonts w:cstheme="minorHAnsi"/>
          <w:sz w:val="24"/>
          <w:szCs w:val="24"/>
        </w:rPr>
      </w:pPr>
      <w:r w:rsidRPr="006D62E4">
        <w:rPr>
          <w:rFonts w:cstheme="minorHAnsi"/>
          <w:sz w:val="24"/>
          <w:szCs w:val="24"/>
        </w:rPr>
        <w:t>To note the updates as specified in the document and if agreed, consider adoption.</w:t>
      </w:r>
    </w:p>
    <w:p w14:paraId="78AAA31A" w14:textId="77777777" w:rsidR="006D62E4" w:rsidRPr="006D62E4" w:rsidRDefault="006D62E4" w:rsidP="00EE5E71">
      <w:pPr>
        <w:pStyle w:val="ListParagraph"/>
        <w:numPr>
          <w:ilvl w:val="0"/>
          <w:numId w:val="28"/>
        </w:numPr>
        <w:spacing w:after="0" w:line="288" w:lineRule="auto"/>
        <w:rPr>
          <w:rFonts w:cstheme="minorHAnsi"/>
          <w:sz w:val="24"/>
          <w:szCs w:val="24"/>
        </w:rPr>
      </w:pPr>
      <w:r w:rsidRPr="006D62E4">
        <w:rPr>
          <w:rFonts w:cstheme="minorHAnsi"/>
          <w:sz w:val="24"/>
          <w:szCs w:val="24"/>
        </w:rPr>
        <w:t>Review of the effectiveness of the internal audit and auditor (amended-last adopted Dec 2020)</w:t>
      </w:r>
    </w:p>
    <w:p w14:paraId="45401B86" w14:textId="77777777" w:rsidR="006D62E4" w:rsidRPr="006D62E4" w:rsidRDefault="006D62E4" w:rsidP="006D62E4">
      <w:pPr>
        <w:pStyle w:val="ListParagraph"/>
        <w:numPr>
          <w:ilvl w:val="0"/>
          <w:numId w:val="28"/>
        </w:numPr>
        <w:spacing w:after="200" w:line="288" w:lineRule="auto"/>
        <w:rPr>
          <w:rFonts w:cstheme="minorHAnsi"/>
          <w:sz w:val="24"/>
          <w:szCs w:val="24"/>
        </w:rPr>
      </w:pPr>
      <w:r w:rsidRPr="006D62E4">
        <w:rPr>
          <w:rFonts w:cstheme="minorHAnsi"/>
          <w:sz w:val="24"/>
          <w:szCs w:val="24"/>
        </w:rPr>
        <w:t>Internal control review (amended-last adopted Dec 2020)</w:t>
      </w:r>
    </w:p>
    <w:p w14:paraId="476CBFEB" w14:textId="77777777" w:rsidR="006D62E4" w:rsidRPr="006D62E4" w:rsidRDefault="006D62E4" w:rsidP="006D62E4">
      <w:pPr>
        <w:pStyle w:val="ListParagraph"/>
        <w:numPr>
          <w:ilvl w:val="0"/>
          <w:numId w:val="28"/>
        </w:numPr>
        <w:spacing w:after="200" w:line="288" w:lineRule="auto"/>
        <w:rPr>
          <w:rFonts w:cstheme="minorHAnsi"/>
          <w:sz w:val="24"/>
          <w:szCs w:val="24"/>
        </w:rPr>
      </w:pPr>
      <w:r w:rsidRPr="006D62E4">
        <w:rPr>
          <w:rFonts w:cstheme="minorHAnsi"/>
          <w:sz w:val="24"/>
          <w:szCs w:val="24"/>
        </w:rPr>
        <w:t>Financial Regulations (amended-last adopted Dec 2020)</w:t>
      </w:r>
    </w:p>
    <w:p w14:paraId="320B64DA" w14:textId="77777777" w:rsidR="006D62E4" w:rsidRPr="006D62E4" w:rsidRDefault="006D62E4" w:rsidP="006D62E4">
      <w:pPr>
        <w:pStyle w:val="ListParagraph"/>
        <w:numPr>
          <w:ilvl w:val="0"/>
          <w:numId w:val="28"/>
        </w:numPr>
        <w:spacing w:after="200" w:line="288" w:lineRule="auto"/>
        <w:rPr>
          <w:rFonts w:cstheme="minorHAnsi"/>
          <w:sz w:val="24"/>
          <w:szCs w:val="24"/>
        </w:rPr>
      </w:pPr>
      <w:r w:rsidRPr="006D62E4">
        <w:rPr>
          <w:rFonts w:cstheme="minorHAnsi"/>
          <w:sz w:val="24"/>
          <w:szCs w:val="24"/>
        </w:rPr>
        <w:t>Financial &amp; Management Risk assessment v5 (amended- last adopted Dec 2020)</w:t>
      </w:r>
    </w:p>
    <w:p w14:paraId="7A28C7CC" w14:textId="3BA0A2D7" w:rsidR="006D62E4" w:rsidRDefault="006D62E4" w:rsidP="00EE5E71">
      <w:pPr>
        <w:pStyle w:val="ListParagraph"/>
        <w:numPr>
          <w:ilvl w:val="0"/>
          <w:numId w:val="28"/>
        </w:numPr>
        <w:spacing w:after="0" w:line="288" w:lineRule="auto"/>
        <w:rPr>
          <w:rFonts w:cstheme="minorHAnsi"/>
          <w:sz w:val="24"/>
          <w:szCs w:val="24"/>
        </w:rPr>
      </w:pPr>
      <w:r w:rsidRPr="006D62E4">
        <w:rPr>
          <w:rFonts w:cstheme="minorHAnsi"/>
          <w:sz w:val="24"/>
          <w:szCs w:val="24"/>
        </w:rPr>
        <w:t>Reserves Policy (adopted January 2021, reserves figures updated)</w:t>
      </w:r>
    </w:p>
    <w:p w14:paraId="1C93EA39" w14:textId="7561A153" w:rsidR="00E2393D" w:rsidRDefault="00E2393D" w:rsidP="00EE5E71">
      <w:pPr>
        <w:spacing w:after="0" w:line="288" w:lineRule="auto"/>
        <w:rPr>
          <w:rFonts w:cstheme="minorHAnsi"/>
          <w:sz w:val="24"/>
          <w:szCs w:val="24"/>
        </w:rPr>
      </w:pPr>
      <w:r w:rsidRPr="00E2393D">
        <w:rPr>
          <w:rFonts w:cstheme="minorHAnsi"/>
          <w:b/>
          <w:bCs/>
          <w:sz w:val="24"/>
          <w:szCs w:val="24"/>
        </w:rPr>
        <w:t>Resolved</w:t>
      </w:r>
      <w:r>
        <w:rPr>
          <w:rFonts w:cstheme="minorHAnsi"/>
          <w:b/>
          <w:bCs/>
          <w:sz w:val="24"/>
          <w:szCs w:val="24"/>
        </w:rPr>
        <w:t xml:space="preserve">, </w:t>
      </w:r>
      <w:r w:rsidR="000A222A" w:rsidRPr="000A222A">
        <w:rPr>
          <w:rFonts w:cstheme="minorHAnsi"/>
          <w:sz w:val="24"/>
          <w:szCs w:val="24"/>
        </w:rPr>
        <w:t>proposed</w:t>
      </w:r>
      <w:r w:rsidRPr="000A222A">
        <w:rPr>
          <w:rFonts w:cstheme="minorHAnsi"/>
          <w:sz w:val="24"/>
          <w:szCs w:val="24"/>
        </w:rPr>
        <w:t xml:space="preserve"> Cllr Briggs, seconded Cllr Roberts that the above </w:t>
      </w:r>
      <w:r w:rsidR="000A222A" w:rsidRPr="000A222A">
        <w:rPr>
          <w:rFonts w:cstheme="minorHAnsi"/>
          <w:sz w:val="24"/>
          <w:szCs w:val="24"/>
        </w:rPr>
        <w:t xml:space="preserve">documents be adopted with </w:t>
      </w:r>
      <w:r w:rsidR="0018740D">
        <w:rPr>
          <w:rFonts w:cstheme="minorHAnsi"/>
          <w:sz w:val="24"/>
          <w:szCs w:val="24"/>
        </w:rPr>
        <w:t xml:space="preserve">the </w:t>
      </w:r>
      <w:r w:rsidR="000A222A" w:rsidRPr="000A222A">
        <w:rPr>
          <w:rFonts w:cstheme="minorHAnsi"/>
          <w:sz w:val="24"/>
          <w:szCs w:val="24"/>
        </w:rPr>
        <w:t>amendments as suggested by the clerk. Unanimous decision.</w:t>
      </w:r>
    </w:p>
    <w:p w14:paraId="685707B7" w14:textId="77777777" w:rsidR="00EE5E71" w:rsidRPr="000A222A" w:rsidRDefault="00EE5E71" w:rsidP="00EE5E71">
      <w:pPr>
        <w:spacing w:after="0" w:line="288" w:lineRule="auto"/>
        <w:rPr>
          <w:rFonts w:cstheme="minorHAnsi"/>
          <w:sz w:val="24"/>
          <w:szCs w:val="24"/>
        </w:rPr>
      </w:pPr>
    </w:p>
    <w:p w14:paraId="0985DDB1" w14:textId="77777777" w:rsidR="006D62E4" w:rsidRPr="00E0206B" w:rsidRDefault="006D62E4" w:rsidP="00C9366B">
      <w:pPr>
        <w:pStyle w:val="Heading3"/>
        <w:rPr>
          <w:b/>
          <w:bCs/>
          <w:color w:val="auto"/>
        </w:rPr>
      </w:pPr>
      <w:r w:rsidRPr="00E0206B">
        <w:rPr>
          <w:b/>
          <w:bCs/>
          <w:color w:val="auto"/>
        </w:rPr>
        <w:t>21/091/FPC    August meeting</w:t>
      </w:r>
    </w:p>
    <w:p w14:paraId="6F967716" w14:textId="47AC4322" w:rsidR="006D62E4" w:rsidRDefault="006D62E4" w:rsidP="00491E39">
      <w:pPr>
        <w:spacing w:after="0"/>
        <w:rPr>
          <w:rFonts w:cstheme="minorHAnsi"/>
          <w:sz w:val="24"/>
          <w:szCs w:val="24"/>
        </w:rPr>
      </w:pPr>
      <w:r w:rsidRPr="006D62E4">
        <w:rPr>
          <w:rFonts w:cstheme="minorHAnsi"/>
          <w:sz w:val="24"/>
          <w:szCs w:val="24"/>
        </w:rPr>
        <w:t>To determine if NMPC wish to hold a meeting in August and to discuss the venue.</w:t>
      </w:r>
    </w:p>
    <w:p w14:paraId="369837F5" w14:textId="47E19B36" w:rsidR="000A222A" w:rsidRPr="006D62E4" w:rsidRDefault="000A222A" w:rsidP="00491E39">
      <w:pPr>
        <w:spacing w:after="0"/>
        <w:rPr>
          <w:rFonts w:cstheme="minorHAnsi"/>
          <w:sz w:val="24"/>
          <w:szCs w:val="24"/>
        </w:rPr>
      </w:pPr>
      <w:r w:rsidRPr="000A222A">
        <w:rPr>
          <w:rFonts w:cstheme="minorHAnsi"/>
          <w:b/>
          <w:bCs/>
          <w:sz w:val="24"/>
          <w:szCs w:val="24"/>
        </w:rPr>
        <w:t>Resolved</w:t>
      </w:r>
      <w:r>
        <w:rPr>
          <w:rFonts w:cstheme="minorHAnsi"/>
          <w:sz w:val="24"/>
          <w:szCs w:val="24"/>
        </w:rPr>
        <w:t>, proposed Cllr Briggs, seconded Cllr Cobb that a meeting is held on 9</w:t>
      </w:r>
      <w:r w:rsidRPr="000A222A">
        <w:rPr>
          <w:rFonts w:cstheme="minorHAnsi"/>
          <w:sz w:val="24"/>
          <w:szCs w:val="24"/>
          <w:vertAlign w:val="superscript"/>
        </w:rPr>
        <w:t>th</w:t>
      </w:r>
      <w:r>
        <w:rPr>
          <w:rFonts w:cstheme="minorHAnsi"/>
          <w:sz w:val="24"/>
          <w:szCs w:val="24"/>
        </w:rPr>
        <w:t xml:space="preserve"> August and that NMPC return to their usual location at Nash Mills Village Hall. Unanimous decision.</w:t>
      </w:r>
    </w:p>
    <w:p w14:paraId="541E9F53" w14:textId="77777777" w:rsidR="006D62E4" w:rsidRPr="006D62E4" w:rsidRDefault="006D62E4" w:rsidP="006D62E4">
      <w:pPr>
        <w:rPr>
          <w:rFonts w:cstheme="minorHAnsi"/>
          <w:sz w:val="24"/>
          <w:szCs w:val="24"/>
        </w:rPr>
      </w:pPr>
    </w:p>
    <w:p w14:paraId="70212808" w14:textId="64B2A808" w:rsidR="00C07D81" w:rsidRDefault="00C07D81" w:rsidP="00C07D81">
      <w:pPr>
        <w:pStyle w:val="Default"/>
        <w:spacing w:after="17"/>
        <w:rPr>
          <w:rFonts w:asciiTheme="minorHAnsi" w:hAnsiTheme="minorHAnsi" w:cstheme="minorHAnsi"/>
        </w:rPr>
      </w:pPr>
      <w:bookmarkStart w:id="1" w:name="_Hlk33718446"/>
      <w:r w:rsidRPr="006D62E4">
        <w:rPr>
          <w:rFonts w:asciiTheme="minorHAnsi" w:hAnsiTheme="minorHAnsi" w:cstheme="minorHAnsi"/>
        </w:rPr>
        <w:t xml:space="preserve">Meeting closed </w:t>
      </w:r>
      <w:r w:rsidR="000A222A">
        <w:rPr>
          <w:rFonts w:asciiTheme="minorHAnsi" w:hAnsiTheme="minorHAnsi" w:cstheme="minorHAnsi"/>
        </w:rPr>
        <w:t>9.20</w:t>
      </w:r>
      <w:r w:rsidR="00E26E73" w:rsidRPr="006D62E4">
        <w:rPr>
          <w:rFonts w:asciiTheme="minorHAnsi" w:hAnsiTheme="minorHAnsi" w:cstheme="minorHAnsi"/>
        </w:rPr>
        <w:t>pm</w:t>
      </w:r>
    </w:p>
    <w:p w14:paraId="34E52994" w14:textId="5678D11B" w:rsidR="00F152F1" w:rsidRDefault="00F152F1" w:rsidP="00C07D81">
      <w:pPr>
        <w:pStyle w:val="Default"/>
        <w:spacing w:after="17"/>
        <w:rPr>
          <w:rFonts w:asciiTheme="minorHAnsi" w:hAnsiTheme="minorHAnsi" w:cstheme="minorHAnsi"/>
        </w:rPr>
      </w:pPr>
    </w:p>
    <w:p w14:paraId="73FAD771" w14:textId="77777777" w:rsidR="00F152F1" w:rsidRPr="006D62E4" w:rsidRDefault="00F152F1" w:rsidP="00C07D81">
      <w:pPr>
        <w:pStyle w:val="Default"/>
        <w:spacing w:after="17"/>
        <w:rPr>
          <w:rFonts w:asciiTheme="minorHAnsi" w:hAnsiTheme="minorHAnsi" w:cstheme="minorHAnsi"/>
        </w:rPr>
      </w:pPr>
    </w:p>
    <w:p w14:paraId="44AD8FEB" w14:textId="271962D9" w:rsidR="00E26E73" w:rsidRDefault="00E26E73" w:rsidP="00C07D81">
      <w:pPr>
        <w:pStyle w:val="Default"/>
        <w:spacing w:after="17"/>
        <w:rPr>
          <w:rFonts w:asciiTheme="minorHAnsi" w:hAnsiTheme="minorHAnsi" w:cstheme="minorHAnsi"/>
        </w:rPr>
      </w:pPr>
    </w:p>
    <w:p w14:paraId="57B43D6A" w14:textId="6326DB29" w:rsidR="00F152F1" w:rsidRDefault="00F152F1" w:rsidP="00C07D81">
      <w:pPr>
        <w:pStyle w:val="Default"/>
        <w:spacing w:after="17"/>
        <w:rPr>
          <w:rFonts w:asciiTheme="minorHAnsi" w:hAnsiTheme="minorHAnsi" w:cstheme="minorHAnsi"/>
          <w:b/>
          <w:bCs/>
        </w:rPr>
      </w:pPr>
      <w:r>
        <w:rPr>
          <w:rFonts w:asciiTheme="minorHAnsi" w:hAnsiTheme="minorHAnsi" w:cstheme="minorHAnsi"/>
          <w:b/>
          <w:bCs/>
        </w:rPr>
        <w:t>………………………..</w:t>
      </w:r>
    </w:p>
    <w:p w14:paraId="29F0CE24" w14:textId="77777777" w:rsidR="00F152F1" w:rsidRDefault="00F152F1" w:rsidP="00C07D81">
      <w:pPr>
        <w:pStyle w:val="Default"/>
        <w:spacing w:after="17"/>
        <w:rPr>
          <w:rFonts w:asciiTheme="minorHAnsi" w:hAnsiTheme="minorHAnsi" w:cstheme="minorHAnsi"/>
          <w:b/>
          <w:bCs/>
        </w:rPr>
      </w:pPr>
    </w:p>
    <w:p w14:paraId="63625EAF" w14:textId="7927F3B2" w:rsidR="00E26E73" w:rsidRDefault="00E26E73" w:rsidP="00C07D81">
      <w:pPr>
        <w:pStyle w:val="Default"/>
        <w:spacing w:after="17"/>
        <w:rPr>
          <w:rFonts w:asciiTheme="minorHAnsi" w:hAnsiTheme="minorHAnsi" w:cstheme="minorHAnsi"/>
          <w:b/>
          <w:bCs/>
        </w:rPr>
      </w:pPr>
      <w:r w:rsidRPr="003F7FE7">
        <w:rPr>
          <w:rFonts w:asciiTheme="minorHAnsi" w:hAnsiTheme="minorHAnsi" w:cstheme="minorHAnsi"/>
          <w:b/>
          <w:bCs/>
        </w:rPr>
        <w:t>Chairman    …/…/….</w:t>
      </w:r>
      <w:bookmarkEnd w:id="1"/>
    </w:p>
    <w:p w14:paraId="0CBCF85E" w14:textId="5874835B" w:rsidR="00F152F1" w:rsidRDefault="00F152F1" w:rsidP="00C07D81">
      <w:pPr>
        <w:pStyle w:val="Default"/>
        <w:spacing w:after="17"/>
        <w:rPr>
          <w:rFonts w:asciiTheme="minorHAnsi" w:hAnsiTheme="minorHAnsi" w:cstheme="minorHAnsi"/>
          <w:b/>
          <w:bCs/>
        </w:rPr>
      </w:pPr>
    </w:p>
    <w:p w14:paraId="08E02728" w14:textId="1047D335" w:rsidR="00F152F1" w:rsidRDefault="00F152F1" w:rsidP="00C07D81">
      <w:pPr>
        <w:pStyle w:val="Default"/>
        <w:spacing w:after="17"/>
        <w:rPr>
          <w:rFonts w:asciiTheme="minorHAnsi" w:hAnsiTheme="minorHAnsi" w:cstheme="minorHAnsi"/>
          <w:b/>
          <w:bCs/>
        </w:rPr>
      </w:pPr>
    </w:p>
    <w:p w14:paraId="2E7E4D4E" w14:textId="3E6873E4" w:rsidR="00F152F1" w:rsidRDefault="00F152F1" w:rsidP="00C07D81">
      <w:pPr>
        <w:pStyle w:val="Default"/>
        <w:spacing w:after="17"/>
        <w:rPr>
          <w:rFonts w:asciiTheme="minorHAnsi" w:hAnsiTheme="minorHAnsi" w:cstheme="minorHAnsi"/>
          <w:b/>
          <w:bCs/>
        </w:rPr>
      </w:pPr>
    </w:p>
    <w:p w14:paraId="4832C167" w14:textId="5E326282" w:rsidR="00F152F1" w:rsidRDefault="00F152F1" w:rsidP="00C07D81">
      <w:pPr>
        <w:pStyle w:val="Default"/>
        <w:spacing w:after="17"/>
        <w:rPr>
          <w:rFonts w:asciiTheme="minorHAnsi" w:hAnsiTheme="minorHAnsi" w:cstheme="minorHAnsi"/>
          <w:b/>
          <w:bCs/>
        </w:rPr>
      </w:pPr>
    </w:p>
    <w:p w14:paraId="4DFA0A1D" w14:textId="0C62E22A" w:rsidR="00F152F1" w:rsidRDefault="00F152F1" w:rsidP="00C07D81">
      <w:pPr>
        <w:pStyle w:val="Default"/>
        <w:spacing w:after="17"/>
        <w:rPr>
          <w:rFonts w:asciiTheme="minorHAnsi" w:hAnsiTheme="minorHAnsi" w:cstheme="minorHAnsi"/>
          <w:b/>
          <w:bCs/>
        </w:rPr>
      </w:pPr>
    </w:p>
    <w:p w14:paraId="488B20C0" w14:textId="1C744822" w:rsidR="00F152F1" w:rsidRDefault="00F152F1" w:rsidP="00C07D81">
      <w:pPr>
        <w:pStyle w:val="Default"/>
        <w:spacing w:after="17"/>
        <w:rPr>
          <w:rFonts w:asciiTheme="minorHAnsi" w:hAnsiTheme="minorHAnsi" w:cstheme="minorHAnsi"/>
          <w:b/>
          <w:bCs/>
        </w:rPr>
      </w:pPr>
    </w:p>
    <w:p w14:paraId="340006C9" w14:textId="00111CF9" w:rsidR="00F152F1" w:rsidRDefault="00F152F1" w:rsidP="00C07D81">
      <w:pPr>
        <w:pStyle w:val="Default"/>
        <w:spacing w:after="17"/>
        <w:rPr>
          <w:rFonts w:asciiTheme="minorHAnsi" w:hAnsiTheme="minorHAnsi" w:cstheme="minorHAnsi"/>
          <w:b/>
          <w:bCs/>
        </w:rPr>
      </w:pPr>
    </w:p>
    <w:p w14:paraId="2B9128AB" w14:textId="7AD1E20A" w:rsidR="00F152F1" w:rsidRDefault="00F152F1" w:rsidP="00C07D81">
      <w:pPr>
        <w:pStyle w:val="Default"/>
        <w:spacing w:after="17"/>
        <w:rPr>
          <w:rFonts w:asciiTheme="minorHAnsi" w:hAnsiTheme="minorHAnsi" w:cstheme="minorHAnsi"/>
          <w:b/>
          <w:bCs/>
        </w:rPr>
      </w:pPr>
    </w:p>
    <w:p w14:paraId="60D990C4" w14:textId="1593A837" w:rsidR="00F152F1" w:rsidRDefault="00F152F1" w:rsidP="00C07D81">
      <w:pPr>
        <w:pStyle w:val="Default"/>
        <w:spacing w:after="17"/>
        <w:rPr>
          <w:rFonts w:asciiTheme="minorHAnsi" w:hAnsiTheme="minorHAnsi" w:cstheme="minorHAnsi"/>
          <w:b/>
          <w:bCs/>
        </w:rPr>
      </w:pPr>
    </w:p>
    <w:p w14:paraId="5CA906DE" w14:textId="5B795806" w:rsidR="00F152F1" w:rsidRDefault="00F152F1" w:rsidP="00C07D81">
      <w:pPr>
        <w:pStyle w:val="Default"/>
        <w:spacing w:after="17"/>
        <w:rPr>
          <w:rFonts w:asciiTheme="minorHAnsi" w:hAnsiTheme="minorHAnsi" w:cstheme="minorHAnsi"/>
          <w:b/>
          <w:bCs/>
        </w:rPr>
      </w:pPr>
    </w:p>
    <w:p w14:paraId="5932D52A" w14:textId="0E28972F" w:rsidR="00F152F1" w:rsidRDefault="00F152F1" w:rsidP="00C07D81">
      <w:pPr>
        <w:pStyle w:val="Default"/>
        <w:spacing w:after="17"/>
        <w:rPr>
          <w:rFonts w:asciiTheme="minorHAnsi" w:hAnsiTheme="minorHAnsi" w:cstheme="minorHAnsi"/>
          <w:b/>
          <w:bCs/>
        </w:rPr>
      </w:pPr>
    </w:p>
    <w:p w14:paraId="463CA144" w14:textId="1F039A94" w:rsidR="00F152F1" w:rsidRDefault="00F152F1" w:rsidP="00C07D81">
      <w:pPr>
        <w:pStyle w:val="Default"/>
        <w:spacing w:after="17"/>
        <w:rPr>
          <w:rFonts w:asciiTheme="minorHAnsi" w:hAnsiTheme="minorHAnsi" w:cstheme="minorHAnsi"/>
          <w:b/>
          <w:bCs/>
        </w:rPr>
      </w:pPr>
    </w:p>
    <w:p w14:paraId="684DD051" w14:textId="0C3DA83E" w:rsidR="00F152F1" w:rsidRDefault="00F152F1" w:rsidP="00C07D81">
      <w:pPr>
        <w:pStyle w:val="Default"/>
        <w:spacing w:after="17"/>
        <w:rPr>
          <w:rFonts w:asciiTheme="minorHAnsi" w:hAnsiTheme="minorHAnsi" w:cstheme="minorHAnsi"/>
          <w:b/>
          <w:bCs/>
        </w:rPr>
      </w:pPr>
    </w:p>
    <w:p w14:paraId="346C0CD2" w14:textId="303493E8" w:rsidR="00F152F1" w:rsidRDefault="00F152F1" w:rsidP="00C07D81">
      <w:pPr>
        <w:pStyle w:val="Default"/>
        <w:spacing w:after="17"/>
        <w:rPr>
          <w:rFonts w:asciiTheme="minorHAnsi" w:hAnsiTheme="minorHAnsi" w:cstheme="minorHAnsi"/>
          <w:b/>
          <w:bCs/>
        </w:rPr>
      </w:pPr>
    </w:p>
    <w:p w14:paraId="6C1AE6EC" w14:textId="5F19DC0D" w:rsidR="00F152F1" w:rsidRDefault="00F152F1" w:rsidP="00C07D81">
      <w:pPr>
        <w:pStyle w:val="Default"/>
        <w:spacing w:after="17"/>
        <w:rPr>
          <w:rFonts w:asciiTheme="minorHAnsi" w:hAnsiTheme="minorHAnsi" w:cstheme="minorHAnsi"/>
          <w:b/>
          <w:bCs/>
        </w:rPr>
      </w:pPr>
    </w:p>
    <w:p w14:paraId="7E1BC359" w14:textId="0A222B5D" w:rsidR="00F152F1" w:rsidRDefault="00F152F1" w:rsidP="00C07D81">
      <w:pPr>
        <w:pStyle w:val="Default"/>
        <w:spacing w:after="17"/>
        <w:rPr>
          <w:rFonts w:asciiTheme="minorHAnsi" w:hAnsiTheme="minorHAnsi" w:cstheme="minorHAnsi"/>
          <w:b/>
          <w:bCs/>
        </w:rPr>
      </w:pPr>
    </w:p>
    <w:p w14:paraId="5BE65657" w14:textId="2E8B335B" w:rsidR="00F152F1" w:rsidRDefault="00F152F1" w:rsidP="00C07D81">
      <w:pPr>
        <w:pStyle w:val="Default"/>
        <w:spacing w:after="17"/>
        <w:rPr>
          <w:rFonts w:asciiTheme="minorHAnsi" w:hAnsiTheme="minorHAnsi" w:cstheme="minorHAnsi"/>
          <w:b/>
          <w:bCs/>
        </w:rPr>
      </w:pPr>
    </w:p>
    <w:p w14:paraId="2D3DE52E" w14:textId="3A8DD540" w:rsidR="00F152F1" w:rsidRDefault="00F152F1" w:rsidP="00C07D81">
      <w:pPr>
        <w:pStyle w:val="Default"/>
        <w:spacing w:after="17"/>
        <w:rPr>
          <w:rFonts w:asciiTheme="minorHAnsi" w:hAnsiTheme="minorHAnsi" w:cstheme="minorHAnsi"/>
          <w:b/>
          <w:bCs/>
        </w:rPr>
      </w:pPr>
    </w:p>
    <w:p w14:paraId="0459248E" w14:textId="38D0067B" w:rsidR="006A4D79" w:rsidRDefault="006A4D79" w:rsidP="00C07D81">
      <w:pPr>
        <w:pStyle w:val="Default"/>
        <w:spacing w:after="17"/>
        <w:rPr>
          <w:rFonts w:asciiTheme="minorHAnsi" w:hAnsiTheme="minorHAnsi" w:cstheme="minorHAnsi"/>
          <w:b/>
          <w:bCs/>
        </w:rPr>
      </w:pPr>
    </w:p>
    <w:p w14:paraId="1F9562F8" w14:textId="63351108" w:rsidR="006A4D79" w:rsidRDefault="006A4D79" w:rsidP="003F7FE7">
      <w:pPr>
        <w:pStyle w:val="Default"/>
        <w:spacing w:after="17"/>
        <w:jc w:val="center"/>
        <w:rPr>
          <w:rFonts w:asciiTheme="minorHAnsi" w:hAnsiTheme="minorHAnsi" w:cstheme="minorHAnsi"/>
          <w:b/>
          <w:bCs/>
          <w:i/>
          <w:iCs/>
        </w:rPr>
      </w:pPr>
      <w:r w:rsidRPr="003F7FE7">
        <w:rPr>
          <w:rFonts w:asciiTheme="minorHAnsi" w:hAnsiTheme="minorHAnsi" w:cstheme="minorHAnsi"/>
          <w:b/>
          <w:bCs/>
          <w:i/>
          <w:iCs/>
        </w:rPr>
        <w:t>Please note that all minutes</w:t>
      </w:r>
      <w:r w:rsidR="003F7FE7" w:rsidRPr="003F7FE7">
        <w:rPr>
          <w:rFonts w:asciiTheme="minorHAnsi" w:hAnsiTheme="minorHAnsi" w:cstheme="minorHAnsi"/>
          <w:b/>
          <w:bCs/>
          <w:i/>
          <w:iCs/>
        </w:rPr>
        <w:t xml:space="preserve"> and supporting documents can be found on our website</w:t>
      </w:r>
    </w:p>
    <w:p w14:paraId="05DB5E2A" w14:textId="7AACC92B" w:rsidR="00F152F1" w:rsidRPr="00F31B18" w:rsidRDefault="005E3A52" w:rsidP="003F7FE7">
      <w:pPr>
        <w:pStyle w:val="Default"/>
        <w:spacing w:after="17"/>
        <w:jc w:val="center"/>
        <w:rPr>
          <w:rFonts w:asciiTheme="minorHAnsi" w:hAnsiTheme="minorHAnsi" w:cstheme="minorHAnsi"/>
          <w:b/>
          <w:bCs/>
          <w:i/>
          <w:iCs/>
        </w:rPr>
      </w:pPr>
      <w:hyperlink r:id="rId23" w:history="1">
        <w:r w:rsidR="00F31B18">
          <w:rPr>
            <w:rFonts w:asciiTheme="minorHAnsi" w:eastAsiaTheme="minorHAnsi" w:hAnsiTheme="minorHAnsi" w:cstheme="minorBidi"/>
            <w:color w:val="0000FF"/>
            <w:sz w:val="22"/>
            <w:szCs w:val="22"/>
            <w:u w:val="single"/>
          </w:rPr>
          <w:t xml:space="preserve">Nash Mills Parish Council </w:t>
        </w:r>
      </w:hyperlink>
    </w:p>
    <w:sectPr w:rsidR="00F152F1" w:rsidRPr="00F31B18" w:rsidSect="006A4D79">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F6A2" w14:textId="77777777" w:rsidR="007A2D02" w:rsidRDefault="007A2D02" w:rsidP="00CD7860">
      <w:pPr>
        <w:spacing w:after="0" w:line="240" w:lineRule="auto"/>
      </w:pPr>
      <w:r>
        <w:separator/>
      </w:r>
    </w:p>
  </w:endnote>
  <w:endnote w:type="continuationSeparator" w:id="0">
    <w:p w14:paraId="5685DFD7" w14:textId="77777777" w:rsidR="007A2D02" w:rsidRDefault="007A2D02" w:rsidP="00CD7860">
      <w:pPr>
        <w:spacing w:after="0" w:line="240" w:lineRule="auto"/>
      </w:pPr>
      <w:r>
        <w:continuationSeparator/>
      </w:r>
    </w:p>
  </w:endnote>
  <w:endnote w:type="continuationNotice" w:id="1">
    <w:p w14:paraId="5098FC4D" w14:textId="77777777" w:rsidR="007A2D02" w:rsidRDefault="007A2D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73C5" w14:textId="77777777" w:rsidR="00700296" w:rsidRDefault="00700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642260"/>
      <w:docPartObj>
        <w:docPartGallery w:val="Page Numbers (Bottom of Page)"/>
        <w:docPartUnique/>
      </w:docPartObj>
    </w:sdtPr>
    <w:sdtEndPr>
      <w:rPr>
        <w:noProof/>
      </w:rPr>
    </w:sdtEndPr>
    <w:sdtContent>
      <w:p w14:paraId="5B881217" w14:textId="1F592BF4" w:rsidR="00824920" w:rsidRDefault="008249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0F9A24" w14:textId="3B843F95"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8884" w14:textId="77777777" w:rsidR="00700296" w:rsidRDefault="00700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0513" w14:textId="77777777" w:rsidR="007A2D02" w:rsidRDefault="007A2D02" w:rsidP="00CD7860">
      <w:pPr>
        <w:spacing w:after="0" w:line="240" w:lineRule="auto"/>
      </w:pPr>
      <w:r>
        <w:separator/>
      </w:r>
    </w:p>
  </w:footnote>
  <w:footnote w:type="continuationSeparator" w:id="0">
    <w:p w14:paraId="44BC7908" w14:textId="77777777" w:rsidR="007A2D02" w:rsidRDefault="007A2D02" w:rsidP="00CD7860">
      <w:pPr>
        <w:spacing w:after="0" w:line="240" w:lineRule="auto"/>
      </w:pPr>
      <w:r>
        <w:continuationSeparator/>
      </w:r>
    </w:p>
  </w:footnote>
  <w:footnote w:type="continuationNotice" w:id="1">
    <w:p w14:paraId="68283BE5" w14:textId="77777777" w:rsidR="007A2D02" w:rsidRDefault="007A2D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FE1F" w14:textId="77777777" w:rsidR="00700296" w:rsidRDefault="00700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118031"/>
      <w:docPartObj>
        <w:docPartGallery w:val="Watermarks"/>
        <w:docPartUnique/>
      </w:docPartObj>
    </w:sdtPr>
    <w:sdtEndPr/>
    <w:sdtContent>
      <w:p w14:paraId="60EE479F" w14:textId="59163028" w:rsidR="00095D52" w:rsidRDefault="005E3A52">
        <w:pPr>
          <w:pStyle w:val="Header"/>
        </w:pPr>
        <w:r>
          <w:rPr>
            <w:noProof/>
          </w:rPr>
          <w:pict w14:anchorId="04C4C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C044" w14:textId="77777777" w:rsidR="00700296" w:rsidRDefault="00700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CD6"/>
    <w:multiLevelType w:val="hybridMultilevel"/>
    <w:tmpl w:val="F5569740"/>
    <w:lvl w:ilvl="0" w:tplc="08090001">
      <w:start w:val="1"/>
      <w:numFmt w:val="bullet"/>
      <w:lvlText w:val=""/>
      <w:lvlJc w:val="left"/>
      <w:pPr>
        <w:ind w:left="1276" w:hanging="360"/>
      </w:pPr>
      <w:rPr>
        <w:rFonts w:ascii="Symbol" w:hAnsi="Symbol" w:hint="default"/>
      </w:rPr>
    </w:lvl>
    <w:lvl w:ilvl="1" w:tplc="08090019">
      <w:start w:val="1"/>
      <w:numFmt w:val="lowerLetter"/>
      <w:lvlText w:val="%2."/>
      <w:lvlJc w:val="left"/>
      <w:pPr>
        <w:ind w:left="1996" w:hanging="360"/>
      </w:pPr>
    </w:lvl>
    <w:lvl w:ilvl="2" w:tplc="0809001B">
      <w:start w:val="1"/>
      <w:numFmt w:val="lowerRoman"/>
      <w:lvlText w:val="%3."/>
      <w:lvlJc w:val="right"/>
      <w:pPr>
        <w:ind w:left="2716" w:hanging="180"/>
      </w:pPr>
    </w:lvl>
    <w:lvl w:ilvl="3" w:tplc="0809000F">
      <w:start w:val="1"/>
      <w:numFmt w:val="decimal"/>
      <w:lvlText w:val="%4."/>
      <w:lvlJc w:val="left"/>
      <w:pPr>
        <w:ind w:left="3436" w:hanging="360"/>
      </w:pPr>
    </w:lvl>
    <w:lvl w:ilvl="4" w:tplc="08090019">
      <w:start w:val="1"/>
      <w:numFmt w:val="lowerLetter"/>
      <w:lvlText w:val="%5."/>
      <w:lvlJc w:val="left"/>
      <w:pPr>
        <w:ind w:left="4156" w:hanging="360"/>
      </w:pPr>
    </w:lvl>
    <w:lvl w:ilvl="5" w:tplc="0809001B">
      <w:start w:val="1"/>
      <w:numFmt w:val="lowerRoman"/>
      <w:lvlText w:val="%6."/>
      <w:lvlJc w:val="right"/>
      <w:pPr>
        <w:ind w:left="4876" w:hanging="180"/>
      </w:pPr>
    </w:lvl>
    <w:lvl w:ilvl="6" w:tplc="0809000F">
      <w:start w:val="1"/>
      <w:numFmt w:val="decimal"/>
      <w:lvlText w:val="%7."/>
      <w:lvlJc w:val="left"/>
      <w:pPr>
        <w:ind w:left="5596" w:hanging="360"/>
      </w:pPr>
    </w:lvl>
    <w:lvl w:ilvl="7" w:tplc="08090019">
      <w:start w:val="1"/>
      <w:numFmt w:val="lowerLetter"/>
      <w:lvlText w:val="%8."/>
      <w:lvlJc w:val="left"/>
      <w:pPr>
        <w:ind w:left="6316" w:hanging="360"/>
      </w:pPr>
    </w:lvl>
    <w:lvl w:ilvl="8" w:tplc="0809001B">
      <w:start w:val="1"/>
      <w:numFmt w:val="lowerRoman"/>
      <w:lvlText w:val="%9."/>
      <w:lvlJc w:val="right"/>
      <w:pPr>
        <w:ind w:left="7036" w:hanging="180"/>
      </w:pPr>
    </w:lvl>
  </w:abstractNum>
  <w:abstractNum w:abstractNumId="1" w15:restartNumberingAfterBreak="0">
    <w:nsid w:val="03E77574"/>
    <w:multiLevelType w:val="hybridMultilevel"/>
    <w:tmpl w:val="8BF6CA9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37B8C"/>
    <w:multiLevelType w:val="hybridMultilevel"/>
    <w:tmpl w:val="DB8AFF8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2D3FEF"/>
    <w:multiLevelType w:val="hybridMultilevel"/>
    <w:tmpl w:val="E3A4863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A47FB"/>
    <w:multiLevelType w:val="hybridMultilevel"/>
    <w:tmpl w:val="107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80B47"/>
    <w:multiLevelType w:val="hybridMultilevel"/>
    <w:tmpl w:val="C5B2C4C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F735298"/>
    <w:multiLevelType w:val="hybridMultilevel"/>
    <w:tmpl w:val="9A50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87419"/>
    <w:multiLevelType w:val="hybridMultilevel"/>
    <w:tmpl w:val="44D2B6C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7972E51"/>
    <w:multiLevelType w:val="hybridMultilevel"/>
    <w:tmpl w:val="337C870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3F3DE6"/>
    <w:multiLevelType w:val="hybridMultilevel"/>
    <w:tmpl w:val="DBDC11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E6A04A4"/>
    <w:multiLevelType w:val="hybridMultilevel"/>
    <w:tmpl w:val="4F96BD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A72327"/>
    <w:multiLevelType w:val="hybridMultilevel"/>
    <w:tmpl w:val="6BA875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38B4F2C"/>
    <w:multiLevelType w:val="hybridMultilevel"/>
    <w:tmpl w:val="FBB059E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2B994D8C"/>
    <w:multiLevelType w:val="hybridMultilevel"/>
    <w:tmpl w:val="7D3A8F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147658"/>
    <w:multiLevelType w:val="hybridMultilevel"/>
    <w:tmpl w:val="B11E3EDA"/>
    <w:lvl w:ilvl="0" w:tplc="9B8CB3D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398E41EC"/>
    <w:multiLevelType w:val="multilevel"/>
    <w:tmpl w:val="8A9A98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B360D"/>
    <w:multiLevelType w:val="hybridMultilevel"/>
    <w:tmpl w:val="59C2C28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1755BA"/>
    <w:multiLevelType w:val="hybridMultilevel"/>
    <w:tmpl w:val="1042202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3F37ACC"/>
    <w:multiLevelType w:val="hybridMultilevel"/>
    <w:tmpl w:val="1E225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D52CE1"/>
    <w:multiLevelType w:val="hybridMultilevel"/>
    <w:tmpl w:val="BBD6A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B5378BD"/>
    <w:multiLevelType w:val="hybridMultilevel"/>
    <w:tmpl w:val="7D0C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918AB"/>
    <w:multiLevelType w:val="hybridMultilevel"/>
    <w:tmpl w:val="295AA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9A31A4"/>
    <w:multiLevelType w:val="hybridMultilevel"/>
    <w:tmpl w:val="41083AF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2B913D0"/>
    <w:multiLevelType w:val="hybridMultilevel"/>
    <w:tmpl w:val="B3D20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C01D9"/>
    <w:multiLevelType w:val="hybridMultilevel"/>
    <w:tmpl w:val="24542212"/>
    <w:lvl w:ilvl="0" w:tplc="08090003">
      <w:start w:val="1"/>
      <w:numFmt w:val="bullet"/>
      <w:lvlText w:val="o"/>
      <w:lvlJc w:val="left"/>
      <w:pPr>
        <w:ind w:left="1134" w:hanging="567"/>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555768"/>
    <w:multiLevelType w:val="hybridMultilevel"/>
    <w:tmpl w:val="F91C610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4FF5AF7"/>
    <w:multiLevelType w:val="hybridMultilevel"/>
    <w:tmpl w:val="12AA5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0660A6"/>
    <w:multiLevelType w:val="hybridMultilevel"/>
    <w:tmpl w:val="1A187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154728"/>
    <w:multiLevelType w:val="hybridMultilevel"/>
    <w:tmpl w:val="733AD7C8"/>
    <w:lvl w:ilvl="0" w:tplc="94A62932">
      <w:start w:val="1"/>
      <w:numFmt w:val="lowerLetter"/>
      <w:lvlText w:val="%1."/>
      <w:lvlJc w:val="left"/>
      <w:pPr>
        <w:ind w:left="720" w:hanging="360"/>
      </w:pPr>
      <w:rPr>
        <w:rFonts w:asciiTheme="majorHAnsi" w:hAnsiTheme="majorHAnsi" w:cstheme="majorHAnsi"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AE8720D"/>
    <w:multiLevelType w:val="hybridMultilevel"/>
    <w:tmpl w:val="4B08F5D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1"/>
  </w:num>
  <w:num w:numId="2">
    <w:abstractNumId w:val="13"/>
  </w:num>
  <w:num w:numId="3">
    <w:abstractNumId w:val="24"/>
  </w:num>
  <w:num w:numId="4">
    <w:abstractNumId w:val="19"/>
  </w:num>
  <w:num w:numId="5">
    <w:abstractNumId w:val="1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0"/>
  </w:num>
  <w:num w:numId="15">
    <w:abstractNumId w:val="26"/>
  </w:num>
  <w:num w:numId="16">
    <w:abstractNumId w:val="8"/>
  </w:num>
  <w:num w:numId="17">
    <w:abstractNumId w:val="17"/>
  </w:num>
  <w:num w:numId="18">
    <w:abstractNumId w:val="15"/>
  </w:num>
  <w:num w:numId="19">
    <w:abstractNumId w:val="14"/>
  </w:num>
  <w:num w:numId="20">
    <w:abstractNumId w:val="5"/>
  </w:num>
  <w:num w:numId="21">
    <w:abstractNumId w:val="0"/>
  </w:num>
  <w:num w:numId="22">
    <w:abstractNumId w:val="22"/>
  </w:num>
  <w:num w:numId="23">
    <w:abstractNumId w:val="10"/>
  </w:num>
  <w:num w:numId="24">
    <w:abstractNumId w:val="3"/>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7"/>
  </w:num>
  <w:num w:numId="30">
    <w:abstractNumId w:val="11"/>
  </w:num>
  <w:num w:numId="31">
    <w:abstractNumId w:val="1"/>
  </w:num>
  <w:num w:numId="32">
    <w:abstractNumId w:val="23"/>
  </w:num>
  <w:num w:numId="33">
    <w:abstractNumId w:val="16"/>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2145"/>
    <w:rsid w:val="00002B1D"/>
    <w:rsid w:val="00003B10"/>
    <w:rsid w:val="00003E0C"/>
    <w:rsid w:val="00004DA9"/>
    <w:rsid w:val="00005A61"/>
    <w:rsid w:val="000078BF"/>
    <w:rsid w:val="00010388"/>
    <w:rsid w:val="000125FB"/>
    <w:rsid w:val="00014518"/>
    <w:rsid w:val="00014E29"/>
    <w:rsid w:val="000160F6"/>
    <w:rsid w:val="000178D3"/>
    <w:rsid w:val="00017C70"/>
    <w:rsid w:val="00020AF8"/>
    <w:rsid w:val="000220A6"/>
    <w:rsid w:val="00022EC5"/>
    <w:rsid w:val="0002304C"/>
    <w:rsid w:val="00023DDF"/>
    <w:rsid w:val="0002471B"/>
    <w:rsid w:val="00027B20"/>
    <w:rsid w:val="000317BC"/>
    <w:rsid w:val="00031CAD"/>
    <w:rsid w:val="0003225F"/>
    <w:rsid w:val="000357CA"/>
    <w:rsid w:val="000358D7"/>
    <w:rsid w:val="00036801"/>
    <w:rsid w:val="00036B4A"/>
    <w:rsid w:val="00037322"/>
    <w:rsid w:val="00037BDF"/>
    <w:rsid w:val="00044A18"/>
    <w:rsid w:val="00044D25"/>
    <w:rsid w:val="00045F1F"/>
    <w:rsid w:val="00046216"/>
    <w:rsid w:val="0004689A"/>
    <w:rsid w:val="00046B2F"/>
    <w:rsid w:val="00047C35"/>
    <w:rsid w:val="00052F70"/>
    <w:rsid w:val="00053F6E"/>
    <w:rsid w:val="000544C8"/>
    <w:rsid w:val="00054ACD"/>
    <w:rsid w:val="00055689"/>
    <w:rsid w:val="0006039B"/>
    <w:rsid w:val="00061586"/>
    <w:rsid w:val="00061BD9"/>
    <w:rsid w:val="00062D5C"/>
    <w:rsid w:val="000632BC"/>
    <w:rsid w:val="00063B30"/>
    <w:rsid w:val="0006546C"/>
    <w:rsid w:val="00065BC9"/>
    <w:rsid w:val="000711C3"/>
    <w:rsid w:val="00071F77"/>
    <w:rsid w:val="0007227E"/>
    <w:rsid w:val="00072F79"/>
    <w:rsid w:val="00073348"/>
    <w:rsid w:val="000737E7"/>
    <w:rsid w:val="00076458"/>
    <w:rsid w:val="0007729B"/>
    <w:rsid w:val="000775FB"/>
    <w:rsid w:val="000804B8"/>
    <w:rsid w:val="00081691"/>
    <w:rsid w:val="00081E00"/>
    <w:rsid w:val="00082200"/>
    <w:rsid w:val="0008338D"/>
    <w:rsid w:val="0008524F"/>
    <w:rsid w:val="000858AC"/>
    <w:rsid w:val="00085A13"/>
    <w:rsid w:val="00086E47"/>
    <w:rsid w:val="00086F98"/>
    <w:rsid w:val="0008749F"/>
    <w:rsid w:val="000900E1"/>
    <w:rsid w:val="000911D3"/>
    <w:rsid w:val="00091B81"/>
    <w:rsid w:val="00093196"/>
    <w:rsid w:val="00094337"/>
    <w:rsid w:val="00094E3C"/>
    <w:rsid w:val="0009557C"/>
    <w:rsid w:val="00095D52"/>
    <w:rsid w:val="00095E6C"/>
    <w:rsid w:val="0009720C"/>
    <w:rsid w:val="00097306"/>
    <w:rsid w:val="000973CC"/>
    <w:rsid w:val="000A00E9"/>
    <w:rsid w:val="000A04BD"/>
    <w:rsid w:val="000A063D"/>
    <w:rsid w:val="000A08CD"/>
    <w:rsid w:val="000A09BB"/>
    <w:rsid w:val="000A1761"/>
    <w:rsid w:val="000A1FB1"/>
    <w:rsid w:val="000A222A"/>
    <w:rsid w:val="000A2BFC"/>
    <w:rsid w:val="000A3028"/>
    <w:rsid w:val="000A397B"/>
    <w:rsid w:val="000A413C"/>
    <w:rsid w:val="000A4926"/>
    <w:rsid w:val="000A49D7"/>
    <w:rsid w:val="000A522E"/>
    <w:rsid w:val="000A529A"/>
    <w:rsid w:val="000A6864"/>
    <w:rsid w:val="000A6A2B"/>
    <w:rsid w:val="000A723E"/>
    <w:rsid w:val="000A72D6"/>
    <w:rsid w:val="000A7995"/>
    <w:rsid w:val="000B02E1"/>
    <w:rsid w:val="000B1E4C"/>
    <w:rsid w:val="000B2647"/>
    <w:rsid w:val="000B267D"/>
    <w:rsid w:val="000B3D35"/>
    <w:rsid w:val="000B44C0"/>
    <w:rsid w:val="000B48DA"/>
    <w:rsid w:val="000B53E5"/>
    <w:rsid w:val="000B5B1A"/>
    <w:rsid w:val="000B79AD"/>
    <w:rsid w:val="000B7C4B"/>
    <w:rsid w:val="000B7FC6"/>
    <w:rsid w:val="000C0215"/>
    <w:rsid w:val="000C088E"/>
    <w:rsid w:val="000C2C8F"/>
    <w:rsid w:val="000C3C3D"/>
    <w:rsid w:val="000C3C8B"/>
    <w:rsid w:val="000C4617"/>
    <w:rsid w:val="000C5627"/>
    <w:rsid w:val="000C6512"/>
    <w:rsid w:val="000C6642"/>
    <w:rsid w:val="000C751E"/>
    <w:rsid w:val="000D09BD"/>
    <w:rsid w:val="000D15DF"/>
    <w:rsid w:val="000D1D2E"/>
    <w:rsid w:val="000D2E21"/>
    <w:rsid w:val="000D4FB5"/>
    <w:rsid w:val="000D6201"/>
    <w:rsid w:val="000D64D2"/>
    <w:rsid w:val="000D682D"/>
    <w:rsid w:val="000D6CBA"/>
    <w:rsid w:val="000D72B8"/>
    <w:rsid w:val="000E05EE"/>
    <w:rsid w:val="000E08F7"/>
    <w:rsid w:val="000E2885"/>
    <w:rsid w:val="000E30C7"/>
    <w:rsid w:val="000E4A0B"/>
    <w:rsid w:val="000E4BDD"/>
    <w:rsid w:val="000E5C73"/>
    <w:rsid w:val="000E615A"/>
    <w:rsid w:val="000F01E1"/>
    <w:rsid w:val="000F2817"/>
    <w:rsid w:val="000F391B"/>
    <w:rsid w:val="000F4D4D"/>
    <w:rsid w:val="000F67D9"/>
    <w:rsid w:val="000F7008"/>
    <w:rsid w:val="000F739A"/>
    <w:rsid w:val="000F7B15"/>
    <w:rsid w:val="00100689"/>
    <w:rsid w:val="001017A4"/>
    <w:rsid w:val="00102727"/>
    <w:rsid w:val="0010278A"/>
    <w:rsid w:val="00102FE4"/>
    <w:rsid w:val="0010434A"/>
    <w:rsid w:val="00106D2F"/>
    <w:rsid w:val="001077E5"/>
    <w:rsid w:val="00114904"/>
    <w:rsid w:val="00116D0F"/>
    <w:rsid w:val="001172F2"/>
    <w:rsid w:val="00120B48"/>
    <w:rsid w:val="00121A03"/>
    <w:rsid w:val="00121B95"/>
    <w:rsid w:val="00121C10"/>
    <w:rsid w:val="00121F77"/>
    <w:rsid w:val="00123C25"/>
    <w:rsid w:val="001253E0"/>
    <w:rsid w:val="00125F6B"/>
    <w:rsid w:val="001260A7"/>
    <w:rsid w:val="00126E91"/>
    <w:rsid w:val="00127CE5"/>
    <w:rsid w:val="00127CF4"/>
    <w:rsid w:val="00131011"/>
    <w:rsid w:val="001315DC"/>
    <w:rsid w:val="001336D1"/>
    <w:rsid w:val="00136507"/>
    <w:rsid w:val="00136715"/>
    <w:rsid w:val="00137A2D"/>
    <w:rsid w:val="00137F16"/>
    <w:rsid w:val="001410F5"/>
    <w:rsid w:val="00141829"/>
    <w:rsid w:val="00141C91"/>
    <w:rsid w:val="00141CBF"/>
    <w:rsid w:val="001425C1"/>
    <w:rsid w:val="0014267A"/>
    <w:rsid w:val="00142843"/>
    <w:rsid w:val="00143EE4"/>
    <w:rsid w:val="001442FA"/>
    <w:rsid w:val="0014450B"/>
    <w:rsid w:val="00144B8B"/>
    <w:rsid w:val="00145E7D"/>
    <w:rsid w:val="001520C3"/>
    <w:rsid w:val="001539C2"/>
    <w:rsid w:val="00153A4A"/>
    <w:rsid w:val="001557F2"/>
    <w:rsid w:val="0016038B"/>
    <w:rsid w:val="0016043B"/>
    <w:rsid w:val="0016089A"/>
    <w:rsid w:val="0016134D"/>
    <w:rsid w:val="00161A13"/>
    <w:rsid w:val="001626E8"/>
    <w:rsid w:val="0016277A"/>
    <w:rsid w:val="00162E84"/>
    <w:rsid w:val="001639BF"/>
    <w:rsid w:val="001645C8"/>
    <w:rsid w:val="00165409"/>
    <w:rsid w:val="00166221"/>
    <w:rsid w:val="0016680D"/>
    <w:rsid w:val="00166B66"/>
    <w:rsid w:val="00167EE1"/>
    <w:rsid w:val="00167EF0"/>
    <w:rsid w:val="00171171"/>
    <w:rsid w:val="00171219"/>
    <w:rsid w:val="001746A4"/>
    <w:rsid w:val="00175DA5"/>
    <w:rsid w:val="001765FC"/>
    <w:rsid w:val="0018060E"/>
    <w:rsid w:val="00180825"/>
    <w:rsid w:val="001809EF"/>
    <w:rsid w:val="00180D51"/>
    <w:rsid w:val="00180E60"/>
    <w:rsid w:val="001830D0"/>
    <w:rsid w:val="00183575"/>
    <w:rsid w:val="00183F59"/>
    <w:rsid w:val="00185369"/>
    <w:rsid w:val="00186A52"/>
    <w:rsid w:val="00186CFA"/>
    <w:rsid w:val="0018740D"/>
    <w:rsid w:val="00187B20"/>
    <w:rsid w:val="001909E3"/>
    <w:rsid w:val="00190C51"/>
    <w:rsid w:val="00192214"/>
    <w:rsid w:val="001925A4"/>
    <w:rsid w:val="00194631"/>
    <w:rsid w:val="0019488B"/>
    <w:rsid w:val="001964C2"/>
    <w:rsid w:val="0019770F"/>
    <w:rsid w:val="001A08C1"/>
    <w:rsid w:val="001A0A5B"/>
    <w:rsid w:val="001A0BE0"/>
    <w:rsid w:val="001A11C0"/>
    <w:rsid w:val="001A13D9"/>
    <w:rsid w:val="001A1615"/>
    <w:rsid w:val="001A1BA7"/>
    <w:rsid w:val="001A1EB5"/>
    <w:rsid w:val="001A2302"/>
    <w:rsid w:val="001A41BC"/>
    <w:rsid w:val="001A46A3"/>
    <w:rsid w:val="001A46FD"/>
    <w:rsid w:val="001A6A51"/>
    <w:rsid w:val="001A6A65"/>
    <w:rsid w:val="001A7ED5"/>
    <w:rsid w:val="001B1057"/>
    <w:rsid w:val="001B5E5B"/>
    <w:rsid w:val="001B6322"/>
    <w:rsid w:val="001B6617"/>
    <w:rsid w:val="001B68E6"/>
    <w:rsid w:val="001B74D3"/>
    <w:rsid w:val="001C0087"/>
    <w:rsid w:val="001C0FD0"/>
    <w:rsid w:val="001C17BE"/>
    <w:rsid w:val="001C40A6"/>
    <w:rsid w:val="001C4B8C"/>
    <w:rsid w:val="001C4EE9"/>
    <w:rsid w:val="001C61EA"/>
    <w:rsid w:val="001C65C8"/>
    <w:rsid w:val="001C7E24"/>
    <w:rsid w:val="001D0571"/>
    <w:rsid w:val="001D0F54"/>
    <w:rsid w:val="001D3A24"/>
    <w:rsid w:val="001D42E5"/>
    <w:rsid w:val="001D4B3F"/>
    <w:rsid w:val="001D5277"/>
    <w:rsid w:val="001D56C9"/>
    <w:rsid w:val="001D5A89"/>
    <w:rsid w:val="001D5FB4"/>
    <w:rsid w:val="001E0B95"/>
    <w:rsid w:val="001E0E2F"/>
    <w:rsid w:val="001E1D08"/>
    <w:rsid w:val="001E2F21"/>
    <w:rsid w:val="001E4E8C"/>
    <w:rsid w:val="001E5199"/>
    <w:rsid w:val="001E62B4"/>
    <w:rsid w:val="001E6D19"/>
    <w:rsid w:val="001E7E06"/>
    <w:rsid w:val="001F1932"/>
    <w:rsid w:val="001F1976"/>
    <w:rsid w:val="001F2AA8"/>
    <w:rsid w:val="001F2FD1"/>
    <w:rsid w:val="001F6045"/>
    <w:rsid w:val="001F67F2"/>
    <w:rsid w:val="001F6AAD"/>
    <w:rsid w:val="00201CFB"/>
    <w:rsid w:val="00202D12"/>
    <w:rsid w:val="00204334"/>
    <w:rsid w:val="00205B86"/>
    <w:rsid w:val="002063C6"/>
    <w:rsid w:val="00207E90"/>
    <w:rsid w:val="0021056A"/>
    <w:rsid w:val="00212077"/>
    <w:rsid w:val="00212626"/>
    <w:rsid w:val="0021417E"/>
    <w:rsid w:val="002146EF"/>
    <w:rsid w:val="002147AB"/>
    <w:rsid w:val="00215682"/>
    <w:rsid w:val="00216EB4"/>
    <w:rsid w:val="002203F8"/>
    <w:rsid w:val="00220D8E"/>
    <w:rsid w:val="0022252A"/>
    <w:rsid w:val="00222CB2"/>
    <w:rsid w:val="00223A66"/>
    <w:rsid w:val="002257A6"/>
    <w:rsid w:val="00225DEB"/>
    <w:rsid w:val="00226C28"/>
    <w:rsid w:val="002272E2"/>
    <w:rsid w:val="00227736"/>
    <w:rsid w:val="002279AC"/>
    <w:rsid w:val="00230903"/>
    <w:rsid w:val="002317BF"/>
    <w:rsid w:val="00231B4F"/>
    <w:rsid w:val="00233477"/>
    <w:rsid w:val="00234A30"/>
    <w:rsid w:val="00236289"/>
    <w:rsid w:val="00236A0F"/>
    <w:rsid w:val="00236D44"/>
    <w:rsid w:val="00236DD6"/>
    <w:rsid w:val="00240ADE"/>
    <w:rsid w:val="00241199"/>
    <w:rsid w:val="00241C73"/>
    <w:rsid w:val="0024472F"/>
    <w:rsid w:val="00244FCD"/>
    <w:rsid w:val="00245478"/>
    <w:rsid w:val="00246173"/>
    <w:rsid w:val="00246378"/>
    <w:rsid w:val="0024697E"/>
    <w:rsid w:val="00246F7C"/>
    <w:rsid w:val="0025092B"/>
    <w:rsid w:val="00251633"/>
    <w:rsid w:val="0025176E"/>
    <w:rsid w:val="0025303B"/>
    <w:rsid w:val="002538E3"/>
    <w:rsid w:val="002539E5"/>
    <w:rsid w:val="00253D11"/>
    <w:rsid w:val="0025419A"/>
    <w:rsid w:val="00254813"/>
    <w:rsid w:val="00254A77"/>
    <w:rsid w:val="002556BA"/>
    <w:rsid w:val="00255850"/>
    <w:rsid w:val="00255C72"/>
    <w:rsid w:val="00255FDF"/>
    <w:rsid w:val="002560C8"/>
    <w:rsid w:val="0026047D"/>
    <w:rsid w:val="0026478F"/>
    <w:rsid w:val="002649A7"/>
    <w:rsid w:val="00264C72"/>
    <w:rsid w:val="00264F76"/>
    <w:rsid w:val="00266509"/>
    <w:rsid w:val="002672C2"/>
    <w:rsid w:val="002705A1"/>
    <w:rsid w:val="00272105"/>
    <w:rsid w:val="00272256"/>
    <w:rsid w:val="0027371C"/>
    <w:rsid w:val="002749B1"/>
    <w:rsid w:val="00274C1A"/>
    <w:rsid w:val="0027575B"/>
    <w:rsid w:val="0027620C"/>
    <w:rsid w:val="002767BF"/>
    <w:rsid w:val="00276DDB"/>
    <w:rsid w:val="0027745E"/>
    <w:rsid w:val="0028077E"/>
    <w:rsid w:val="00280977"/>
    <w:rsid w:val="00283E3F"/>
    <w:rsid w:val="0028516C"/>
    <w:rsid w:val="002854B1"/>
    <w:rsid w:val="002858FA"/>
    <w:rsid w:val="002868F4"/>
    <w:rsid w:val="002904E4"/>
    <w:rsid w:val="00290F6F"/>
    <w:rsid w:val="00293CF2"/>
    <w:rsid w:val="00294F47"/>
    <w:rsid w:val="00295C5E"/>
    <w:rsid w:val="002960D7"/>
    <w:rsid w:val="00296310"/>
    <w:rsid w:val="002967AF"/>
    <w:rsid w:val="00297C2F"/>
    <w:rsid w:val="002A0D4E"/>
    <w:rsid w:val="002A1316"/>
    <w:rsid w:val="002A1398"/>
    <w:rsid w:val="002A141C"/>
    <w:rsid w:val="002A1FE9"/>
    <w:rsid w:val="002A3916"/>
    <w:rsid w:val="002A6B04"/>
    <w:rsid w:val="002A7B1B"/>
    <w:rsid w:val="002B02AC"/>
    <w:rsid w:val="002B062A"/>
    <w:rsid w:val="002B08AD"/>
    <w:rsid w:val="002B0A35"/>
    <w:rsid w:val="002B0C28"/>
    <w:rsid w:val="002B22BE"/>
    <w:rsid w:val="002B231C"/>
    <w:rsid w:val="002B40B9"/>
    <w:rsid w:val="002B4C9B"/>
    <w:rsid w:val="002B5387"/>
    <w:rsid w:val="002B54DC"/>
    <w:rsid w:val="002B5F30"/>
    <w:rsid w:val="002B60F0"/>
    <w:rsid w:val="002B6F92"/>
    <w:rsid w:val="002B7D7F"/>
    <w:rsid w:val="002B7DB8"/>
    <w:rsid w:val="002C1943"/>
    <w:rsid w:val="002C19A1"/>
    <w:rsid w:val="002C38D0"/>
    <w:rsid w:val="002C3A00"/>
    <w:rsid w:val="002C3F27"/>
    <w:rsid w:val="002C4227"/>
    <w:rsid w:val="002C4412"/>
    <w:rsid w:val="002C62E9"/>
    <w:rsid w:val="002D0156"/>
    <w:rsid w:val="002D0BC9"/>
    <w:rsid w:val="002D0F48"/>
    <w:rsid w:val="002D2849"/>
    <w:rsid w:val="002D2E14"/>
    <w:rsid w:val="002D2E39"/>
    <w:rsid w:val="002D741A"/>
    <w:rsid w:val="002D763F"/>
    <w:rsid w:val="002D778E"/>
    <w:rsid w:val="002E09E4"/>
    <w:rsid w:val="002E12D8"/>
    <w:rsid w:val="002E1AF5"/>
    <w:rsid w:val="002E22F4"/>
    <w:rsid w:val="002E2B31"/>
    <w:rsid w:val="002E5401"/>
    <w:rsid w:val="002E59C8"/>
    <w:rsid w:val="002E6380"/>
    <w:rsid w:val="002F08A2"/>
    <w:rsid w:val="002F0BD6"/>
    <w:rsid w:val="002F182C"/>
    <w:rsid w:val="002F1E72"/>
    <w:rsid w:val="002F2F7B"/>
    <w:rsid w:val="002F428F"/>
    <w:rsid w:val="002F42C1"/>
    <w:rsid w:val="002F652F"/>
    <w:rsid w:val="002F6EF8"/>
    <w:rsid w:val="003012D9"/>
    <w:rsid w:val="003033DD"/>
    <w:rsid w:val="00304846"/>
    <w:rsid w:val="00304EBC"/>
    <w:rsid w:val="003054BB"/>
    <w:rsid w:val="0030570B"/>
    <w:rsid w:val="0030771F"/>
    <w:rsid w:val="003126E6"/>
    <w:rsid w:val="00312C2A"/>
    <w:rsid w:val="00312F5A"/>
    <w:rsid w:val="00314F6A"/>
    <w:rsid w:val="003157DE"/>
    <w:rsid w:val="00317CD2"/>
    <w:rsid w:val="003200BB"/>
    <w:rsid w:val="00323ED2"/>
    <w:rsid w:val="00324654"/>
    <w:rsid w:val="00327F1E"/>
    <w:rsid w:val="003303B7"/>
    <w:rsid w:val="00330510"/>
    <w:rsid w:val="0033114D"/>
    <w:rsid w:val="00331B8A"/>
    <w:rsid w:val="00331CF9"/>
    <w:rsid w:val="003324E6"/>
    <w:rsid w:val="003324F4"/>
    <w:rsid w:val="00332E66"/>
    <w:rsid w:val="003338CF"/>
    <w:rsid w:val="003354CD"/>
    <w:rsid w:val="00336064"/>
    <w:rsid w:val="003366B0"/>
    <w:rsid w:val="00336F79"/>
    <w:rsid w:val="00337B1F"/>
    <w:rsid w:val="00337E3C"/>
    <w:rsid w:val="00340404"/>
    <w:rsid w:val="00341985"/>
    <w:rsid w:val="003421CE"/>
    <w:rsid w:val="00342C0F"/>
    <w:rsid w:val="00342F54"/>
    <w:rsid w:val="00344C93"/>
    <w:rsid w:val="003455AC"/>
    <w:rsid w:val="00346BB3"/>
    <w:rsid w:val="00350111"/>
    <w:rsid w:val="003505B8"/>
    <w:rsid w:val="0035063E"/>
    <w:rsid w:val="00350DF2"/>
    <w:rsid w:val="00352E87"/>
    <w:rsid w:val="003536DA"/>
    <w:rsid w:val="003541B5"/>
    <w:rsid w:val="00354CE4"/>
    <w:rsid w:val="00354ED6"/>
    <w:rsid w:val="00355478"/>
    <w:rsid w:val="0035630F"/>
    <w:rsid w:val="003574C2"/>
    <w:rsid w:val="003575DA"/>
    <w:rsid w:val="00360276"/>
    <w:rsid w:val="00360416"/>
    <w:rsid w:val="003625C8"/>
    <w:rsid w:val="00365F87"/>
    <w:rsid w:val="00365FA5"/>
    <w:rsid w:val="00366A56"/>
    <w:rsid w:val="00371352"/>
    <w:rsid w:val="00372D4D"/>
    <w:rsid w:val="00372E72"/>
    <w:rsid w:val="00374288"/>
    <w:rsid w:val="00375D5F"/>
    <w:rsid w:val="003762FE"/>
    <w:rsid w:val="0037685B"/>
    <w:rsid w:val="00377C14"/>
    <w:rsid w:val="00380778"/>
    <w:rsid w:val="00381999"/>
    <w:rsid w:val="00381F0E"/>
    <w:rsid w:val="00382721"/>
    <w:rsid w:val="00383AC9"/>
    <w:rsid w:val="003849C7"/>
    <w:rsid w:val="00386063"/>
    <w:rsid w:val="003863B9"/>
    <w:rsid w:val="00386FDE"/>
    <w:rsid w:val="00390C87"/>
    <w:rsid w:val="003910EC"/>
    <w:rsid w:val="0039127D"/>
    <w:rsid w:val="00391BEA"/>
    <w:rsid w:val="003932A8"/>
    <w:rsid w:val="00393CF9"/>
    <w:rsid w:val="00394675"/>
    <w:rsid w:val="00394BBC"/>
    <w:rsid w:val="003967AB"/>
    <w:rsid w:val="00396B7F"/>
    <w:rsid w:val="003A0B62"/>
    <w:rsid w:val="003A2D07"/>
    <w:rsid w:val="003A2EF0"/>
    <w:rsid w:val="003A3889"/>
    <w:rsid w:val="003A3F59"/>
    <w:rsid w:val="003A4D1B"/>
    <w:rsid w:val="003A5012"/>
    <w:rsid w:val="003A79F0"/>
    <w:rsid w:val="003A7BC6"/>
    <w:rsid w:val="003A7CBA"/>
    <w:rsid w:val="003B0733"/>
    <w:rsid w:val="003B10B3"/>
    <w:rsid w:val="003B1D83"/>
    <w:rsid w:val="003B235E"/>
    <w:rsid w:val="003B2695"/>
    <w:rsid w:val="003B2D37"/>
    <w:rsid w:val="003B2FCA"/>
    <w:rsid w:val="003B3A04"/>
    <w:rsid w:val="003B47A6"/>
    <w:rsid w:val="003B5154"/>
    <w:rsid w:val="003B5B8D"/>
    <w:rsid w:val="003C033F"/>
    <w:rsid w:val="003C1A5F"/>
    <w:rsid w:val="003C1BCA"/>
    <w:rsid w:val="003C243E"/>
    <w:rsid w:val="003C3645"/>
    <w:rsid w:val="003C37DE"/>
    <w:rsid w:val="003C5126"/>
    <w:rsid w:val="003C518D"/>
    <w:rsid w:val="003C5BFB"/>
    <w:rsid w:val="003C66FB"/>
    <w:rsid w:val="003D1A76"/>
    <w:rsid w:val="003D3E4B"/>
    <w:rsid w:val="003D415E"/>
    <w:rsid w:val="003D5F20"/>
    <w:rsid w:val="003D61DF"/>
    <w:rsid w:val="003D6415"/>
    <w:rsid w:val="003D6502"/>
    <w:rsid w:val="003D7666"/>
    <w:rsid w:val="003E2A14"/>
    <w:rsid w:val="003E7F8A"/>
    <w:rsid w:val="003F00E6"/>
    <w:rsid w:val="003F0C25"/>
    <w:rsid w:val="003F50BC"/>
    <w:rsid w:val="003F5434"/>
    <w:rsid w:val="003F70E7"/>
    <w:rsid w:val="003F7484"/>
    <w:rsid w:val="003F7757"/>
    <w:rsid w:val="003F7FE7"/>
    <w:rsid w:val="00400DDB"/>
    <w:rsid w:val="00402CE1"/>
    <w:rsid w:val="00403A76"/>
    <w:rsid w:val="00405785"/>
    <w:rsid w:val="004079F4"/>
    <w:rsid w:val="00407EA8"/>
    <w:rsid w:val="00410D9C"/>
    <w:rsid w:val="00411911"/>
    <w:rsid w:val="00411B24"/>
    <w:rsid w:val="00411B8F"/>
    <w:rsid w:val="00411E87"/>
    <w:rsid w:val="00412F94"/>
    <w:rsid w:val="00413048"/>
    <w:rsid w:val="00413698"/>
    <w:rsid w:val="00414B7B"/>
    <w:rsid w:val="0041501C"/>
    <w:rsid w:val="00415BE4"/>
    <w:rsid w:val="00415FD0"/>
    <w:rsid w:val="00416956"/>
    <w:rsid w:val="00420026"/>
    <w:rsid w:val="004208F6"/>
    <w:rsid w:val="00420CA7"/>
    <w:rsid w:val="0042172B"/>
    <w:rsid w:val="004236F6"/>
    <w:rsid w:val="00423CD3"/>
    <w:rsid w:val="00425DC8"/>
    <w:rsid w:val="00426413"/>
    <w:rsid w:val="0042720E"/>
    <w:rsid w:val="00427A91"/>
    <w:rsid w:val="0043057C"/>
    <w:rsid w:val="004312BC"/>
    <w:rsid w:val="004312C7"/>
    <w:rsid w:val="004321B0"/>
    <w:rsid w:val="00433920"/>
    <w:rsid w:val="00433B4C"/>
    <w:rsid w:val="00434969"/>
    <w:rsid w:val="00434D25"/>
    <w:rsid w:val="0043514F"/>
    <w:rsid w:val="0043708A"/>
    <w:rsid w:val="00447157"/>
    <w:rsid w:val="004473C8"/>
    <w:rsid w:val="004502F2"/>
    <w:rsid w:val="00450EAE"/>
    <w:rsid w:val="004518B3"/>
    <w:rsid w:val="00453B1A"/>
    <w:rsid w:val="00453BCC"/>
    <w:rsid w:val="0045693C"/>
    <w:rsid w:val="00460162"/>
    <w:rsid w:val="0046284C"/>
    <w:rsid w:val="00463309"/>
    <w:rsid w:val="0046468B"/>
    <w:rsid w:val="00464A90"/>
    <w:rsid w:val="00466C71"/>
    <w:rsid w:val="004679A0"/>
    <w:rsid w:val="00470B5B"/>
    <w:rsid w:val="00471347"/>
    <w:rsid w:val="00472F7D"/>
    <w:rsid w:val="00473F24"/>
    <w:rsid w:val="004743B4"/>
    <w:rsid w:val="0047487B"/>
    <w:rsid w:val="00474AB2"/>
    <w:rsid w:val="0047590F"/>
    <w:rsid w:val="00476592"/>
    <w:rsid w:val="0048035A"/>
    <w:rsid w:val="00481125"/>
    <w:rsid w:val="004815AF"/>
    <w:rsid w:val="004828C8"/>
    <w:rsid w:val="0048461E"/>
    <w:rsid w:val="00484D7C"/>
    <w:rsid w:val="004854AB"/>
    <w:rsid w:val="00485FE7"/>
    <w:rsid w:val="004867C6"/>
    <w:rsid w:val="0048729E"/>
    <w:rsid w:val="004875AA"/>
    <w:rsid w:val="0049034B"/>
    <w:rsid w:val="004906E5"/>
    <w:rsid w:val="00491E09"/>
    <w:rsid w:val="00491E39"/>
    <w:rsid w:val="004920E5"/>
    <w:rsid w:val="00493826"/>
    <w:rsid w:val="00493C9B"/>
    <w:rsid w:val="00493D27"/>
    <w:rsid w:val="0049539C"/>
    <w:rsid w:val="00495A57"/>
    <w:rsid w:val="00495DF6"/>
    <w:rsid w:val="0049695E"/>
    <w:rsid w:val="00496DBC"/>
    <w:rsid w:val="00497076"/>
    <w:rsid w:val="004973C4"/>
    <w:rsid w:val="0049773B"/>
    <w:rsid w:val="004A0B8F"/>
    <w:rsid w:val="004A1C85"/>
    <w:rsid w:val="004A218A"/>
    <w:rsid w:val="004A3987"/>
    <w:rsid w:val="004A3D51"/>
    <w:rsid w:val="004A4654"/>
    <w:rsid w:val="004A58E8"/>
    <w:rsid w:val="004A5BBD"/>
    <w:rsid w:val="004B20FD"/>
    <w:rsid w:val="004B3150"/>
    <w:rsid w:val="004B3318"/>
    <w:rsid w:val="004B3455"/>
    <w:rsid w:val="004B370D"/>
    <w:rsid w:val="004B468C"/>
    <w:rsid w:val="004B4AB3"/>
    <w:rsid w:val="004B5046"/>
    <w:rsid w:val="004B6CA8"/>
    <w:rsid w:val="004B6E49"/>
    <w:rsid w:val="004B6FD2"/>
    <w:rsid w:val="004C077D"/>
    <w:rsid w:val="004C15AA"/>
    <w:rsid w:val="004C1882"/>
    <w:rsid w:val="004C25E3"/>
    <w:rsid w:val="004C286A"/>
    <w:rsid w:val="004C53BE"/>
    <w:rsid w:val="004C5416"/>
    <w:rsid w:val="004C58B6"/>
    <w:rsid w:val="004C5CD2"/>
    <w:rsid w:val="004C5D77"/>
    <w:rsid w:val="004C6D90"/>
    <w:rsid w:val="004C6FB8"/>
    <w:rsid w:val="004C7668"/>
    <w:rsid w:val="004C77E5"/>
    <w:rsid w:val="004D1D32"/>
    <w:rsid w:val="004D2E38"/>
    <w:rsid w:val="004D3E02"/>
    <w:rsid w:val="004D6472"/>
    <w:rsid w:val="004D7A1E"/>
    <w:rsid w:val="004E0336"/>
    <w:rsid w:val="004E0DCC"/>
    <w:rsid w:val="004E5943"/>
    <w:rsid w:val="004E6A64"/>
    <w:rsid w:val="004E722E"/>
    <w:rsid w:val="004E7A34"/>
    <w:rsid w:val="004E7D33"/>
    <w:rsid w:val="004F0243"/>
    <w:rsid w:val="004F232B"/>
    <w:rsid w:val="004F273F"/>
    <w:rsid w:val="004F30B7"/>
    <w:rsid w:val="004F4222"/>
    <w:rsid w:val="004F44E6"/>
    <w:rsid w:val="004F5556"/>
    <w:rsid w:val="004F6067"/>
    <w:rsid w:val="004F6630"/>
    <w:rsid w:val="004F71D9"/>
    <w:rsid w:val="004F78A0"/>
    <w:rsid w:val="004F7FC7"/>
    <w:rsid w:val="0050457C"/>
    <w:rsid w:val="00505042"/>
    <w:rsid w:val="005068CA"/>
    <w:rsid w:val="005075FC"/>
    <w:rsid w:val="005076EA"/>
    <w:rsid w:val="00512C99"/>
    <w:rsid w:val="00514302"/>
    <w:rsid w:val="005153CB"/>
    <w:rsid w:val="00515822"/>
    <w:rsid w:val="00515D06"/>
    <w:rsid w:val="00516CB2"/>
    <w:rsid w:val="0052042C"/>
    <w:rsid w:val="005204E0"/>
    <w:rsid w:val="005206E9"/>
    <w:rsid w:val="005225E4"/>
    <w:rsid w:val="00522A83"/>
    <w:rsid w:val="00523CBA"/>
    <w:rsid w:val="00524919"/>
    <w:rsid w:val="00525C69"/>
    <w:rsid w:val="00526B76"/>
    <w:rsid w:val="00527A28"/>
    <w:rsid w:val="0053127B"/>
    <w:rsid w:val="005313D7"/>
    <w:rsid w:val="0053164C"/>
    <w:rsid w:val="00531A16"/>
    <w:rsid w:val="00533BE3"/>
    <w:rsid w:val="005351D9"/>
    <w:rsid w:val="005351F9"/>
    <w:rsid w:val="00535394"/>
    <w:rsid w:val="00536E5A"/>
    <w:rsid w:val="00536F9E"/>
    <w:rsid w:val="00537215"/>
    <w:rsid w:val="00537F68"/>
    <w:rsid w:val="005408C4"/>
    <w:rsid w:val="00540A85"/>
    <w:rsid w:val="00543491"/>
    <w:rsid w:val="005434D5"/>
    <w:rsid w:val="00543C6C"/>
    <w:rsid w:val="00543F23"/>
    <w:rsid w:val="005446D7"/>
    <w:rsid w:val="00544A4E"/>
    <w:rsid w:val="00547084"/>
    <w:rsid w:val="00547252"/>
    <w:rsid w:val="005473F7"/>
    <w:rsid w:val="00547726"/>
    <w:rsid w:val="0055215B"/>
    <w:rsid w:val="00552EA0"/>
    <w:rsid w:val="0055354D"/>
    <w:rsid w:val="00553550"/>
    <w:rsid w:val="00553C0E"/>
    <w:rsid w:val="0055415A"/>
    <w:rsid w:val="00555323"/>
    <w:rsid w:val="00555800"/>
    <w:rsid w:val="00555B44"/>
    <w:rsid w:val="0056175D"/>
    <w:rsid w:val="00562017"/>
    <w:rsid w:val="005621E7"/>
    <w:rsid w:val="00562F77"/>
    <w:rsid w:val="00563124"/>
    <w:rsid w:val="00563177"/>
    <w:rsid w:val="00564B1A"/>
    <w:rsid w:val="00565A3A"/>
    <w:rsid w:val="00565EF7"/>
    <w:rsid w:val="00566932"/>
    <w:rsid w:val="00566A5C"/>
    <w:rsid w:val="00566D68"/>
    <w:rsid w:val="00566DB4"/>
    <w:rsid w:val="00566EDE"/>
    <w:rsid w:val="00570072"/>
    <w:rsid w:val="005710D4"/>
    <w:rsid w:val="00571C1E"/>
    <w:rsid w:val="00571E9C"/>
    <w:rsid w:val="00572ED0"/>
    <w:rsid w:val="005740C6"/>
    <w:rsid w:val="00574E63"/>
    <w:rsid w:val="00575438"/>
    <w:rsid w:val="005759C3"/>
    <w:rsid w:val="0057612C"/>
    <w:rsid w:val="00576458"/>
    <w:rsid w:val="0057692A"/>
    <w:rsid w:val="00576BDB"/>
    <w:rsid w:val="00576E15"/>
    <w:rsid w:val="00580021"/>
    <w:rsid w:val="005802DB"/>
    <w:rsid w:val="005802FF"/>
    <w:rsid w:val="00581710"/>
    <w:rsid w:val="005846C3"/>
    <w:rsid w:val="00584C26"/>
    <w:rsid w:val="00586C0D"/>
    <w:rsid w:val="00586CC1"/>
    <w:rsid w:val="00587424"/>
    <w:rsid w:val="005875EC"/>
    <w:rsid w:val="00587C98"/>
    <w:rsid w:val="00593550"/>
    <w:rsid w:val="00593D44"/>
    <w:rsid w:val="00594015"/>
    <w:rsid w:val="00594113"/>
    <w:rsid w:val="0059514F"/>
    <w:rsid w:val="00595205"/>
    <w:rsid w:val="005968DF"/>
    <w:rsid w:val="00597314"/>
    <w:rsid w:val="005978AD"/>
    <w:rsid w:val="00597936"/>
    <w:rsid w:val="005A0041"/>
    <w:rsid w:val="005A108B"/>
    <w:rsid w:val="005A3197"/>
    <w:rsid w:val="005A52D1"/>
    <w:rsid w:val="005A7ABB"/>
    <w:rsid w:val="005A7B66"/>
    <w:rsid w:val="005B0698"/>
    <w:rsid w:val="005B280C"/>
    <w:rsid w:val="005B32D8"/>
    <w:rsid w:val="005B3A35"/>
    <w:rsid w:val="005B4E70"/>
    <w:rsid w:val="005B7B7A"/>
    <w:rsid w:val="005C1954"/>
    <w:rsid w:val="005C26FD"/>
    <w:rsid w:val="005C2C12"/>
    <w:rsid w:val="005C5FEC"/>
    <w:rsid w:val="005C620D"/>
    <w:rsid w:val="005C6A99"/>
    <w:rsid w:val="005D06A4"/>
    <w:rsid w:val="005D09A1"/>
    <w:rsid w:val="005D0DBF"/>
    <w:rsid w:val="005D1D6F"/>
    <w:rsid w:val="005D1DBD"/>
    <w:rsid w:val="005D24DA"/>
    <w:rsid w:val="005D3A40"/>
    <w:rsid w:val="005D58BF"/>
    <w:rsid w:val="005D5F03"/>
    <w:rsid w:val="005D6FA2"/>
    <w:rsid w:val="005E0D76"/>
    <w:rsid w:val="005E0E34"/>
    <w:rsid w:val="005E3A52"/>
    <w:rsid w:val="005E3AF8"/>
    <w:rsid w:val="005E475A"/>
    <w:rsid w:val="005E69CF"/>
    <w:rsid w:val="005E7DBD"/>
    <w:rsid w:val="005F0B3F"/>
    <w:rsid w:val="005F149F"/>
    <w:rsid w:val="005F1C56"/>
    <w:rsid w:val="005F2FAF"/>
    <w:rsid w:val="005F5051"/>
    <w:rsid w:val="005F51B4"/>
    <w:rsid w:val="005F586F"/>
    <w:rsid w:val="005F5931"/>
    <w:rsid w:val="005F5C2C"/>
    <w:rsid w:val="005F6563"/>
    <w:rsid w:val="005F65EC"/>
    <w:rsid w:val="005F6BF2"/>
    <w:rsid w:val="005F6F11"/>
    <w:rsid w:val="0060022C"/>
    <w:rsid w:val="006034FD"/>
    <w:rsid w:val="00604138"/>
    <w:rsid w:val="0060437A"/>
    <w:rsid w:val="006062FA"/>
    <w:rsid w:val="00606AE0"/>
    <w:rsid w:val="006108CA"/>
    <w:rsid w:val="00612846"/>
    <w:rsid w:val="00612EF9"/>
    <w:rsid w:val="00613C3E"/>
    <w:rsid w:val="00613D78"/>
    <w:rsid w:val="00616400"/>
    <w:rsid w:val="00616ABD"/>
    <w:rsid w:val="006172AC"/>
    <w:rsid w:val="00617F4F"/>
    <w:rsid w:val="006209A1"/>
    <w:rsid w:val="00620CD4"/>
    <w:rsid w:val="00622DA8"/>
    <w:rsid w:val="00623D60"/>
    <w:rsid w:val="00624280"/>
    <w:rsid w:val="00625468"/>
    <w:rsid w:val="006257FD"/>
    <w:rsid w:val="00625AE2"/>
    <w:rsid w:val="00627263"/>
    <w:rsid w:val="0062741B"/>
    <w:rsid w:val="00627E69"/>
    <w:rsid w:val="0063076D"/>
    <w:rsid w:val="00630A0D"/>
    <w:rsid w:val="0063172F"/>
    <w:rsid w:val="0063299C"/>
    <w:rsid w:val="006336C6"/>
    <w:rsid w:val="0063375F"/>
    <w:rsid w:val="006337C8"/>
    <w:rsid w:val="0063480C"/>
    <w:rsid w:val="006353F6"/>
    <w:rsid w:val="00636025"/>
    <w:rsid w:val="00636711"/>
    <w:rsid w:val="006369F6"/>
    <w:rsid w:val="00637C65"/>
    <w:rsid w:val="0064009D"/>
    <w:rsid w:val="00641DCE"/>
    <w:rsid w:val="00643142"/>
    <w:rsid w:val="006436FE"/>
    <w:rsid w:val="006437AB"/>
    <w:rsid w:val="006453E9"/>
    <w:rsid w:val="00645F96"/>
    <w:rsid w:val="00646C2D"/>
    <w:rsid w:val="00647514"/>
    <w:rsid w:val="00650208"/>
    <w:rsid w:val="0065085B"/>
    <w:rsid w:val="0065176E"/>
    <w:rsid w:val="0065176F"/>
    <w:rsid w:val="006522EC"/>
    <w:rsid w:val="00654074"/>
    <w:rsid w:val="00654691"/>
    <w:rsid w:val="0065471A"/>
    <w:rsid w:val="00654D0E"/>
    <w:rsid w:val="0065555E"/>
    <w:rsid w:val="00656B19"/>
    <w:rsid w:val="00657A2F"/>
    <w:rsid w:val="00657BCC"/>
    <w:rsid w:val="00660A71"/>
    <w:rsid w:val="00661FC7"/>
    <w:rsid w:val="00662898"/>
    <w:rsid w:val="00662DD9"/>
    <w:rsid w:val="00663384"/>
    <w:rsid w:val="00663773"/>
    <w:rsid w:val="00663865"/>
    <w:rsid w:val="00665E1A"/>
    <w:rsid w:val="006725D8"/>
    <w:rsid w:val="00673DC4"/>
    <w:rsid w:val="00673EBF"/>
    <w:rsid w:val="006746E2"/>
    <w:rsid w:val="00674E99"/>
    <w:rsid w:val="006759AE"/>
    <w:rsid w:val="00675DEA"/>
    <w:rsid w:val="00675EDA"/>
    <w:rsid w:val="00676EEF"/>
    <w:rsid w:val="00677DD7"/>
    <w:rsid w:val="00681D51"/>
    <w:rsid w:val="00682046"/>
    <w:rsid w:val="00682402"/>
    <w:rsid w:val="00683508"/>
    <w:rsid w:val="00683CBC"/>
    <w:rsid w:val="00683F36"/>
    <w:rsid w:val="0068539F"/>
    <w:rsid w:val="00685E5E"/>
    <w:rsid w:val="00694FCD"/>
    <w:rsid w:val="00695301"/>
    <w:rsid w:val="0069650A"/>
    <w:rsid w:val="00697471"/>
    <w:rsid w:val="00697B02"/>
    <w:rsid w:val="006A28FE"/>
    <w:rsid w:val="006A38B0"/>
    <w:rsid w:val="006A3EE0"/>
    <w:rsid w:val="006A4D79"/>
    <w:rsid w:val="006A55E0"/>
    <w:rsid w:val="006B064C"/>
    <w:rsid w:val="006B17E5"/>
    <w:rsid w:val="006B18AD"/>
    <w:rsid w:val="006B2A53"/>
    <w:rsid w:val="006B2CBE"/>
    <w:rsid w:val="006B4BA6"/>
    <w:rsid w:val="006B5398"/>
    <w:rsid w:val="006B5FB8"/>
    <w:rsid w:val="006B61E1"/>
    <w:rsid w:val="006B7BC2"/>
    <w:rsid w:val="006C0DC6"/>
    <w:rsid w:val="006C1DD1"/>
    <w:rsid w:val="006C1EAB"/>
    <w:rsid w:val="006C2A66"/>
    <w:rsid w:val="006C3812"/>
    <w:rsid w:val="006C3E0E"/>
    <w:rsid w:val="006C3E0F"/>
    <w:rsid w:val="006C5B59"/>
    <w:rsid w:val="006C5DAD"/>
    <w:rsid w:val="006C6868"/>
    <w:rsid w:val="006C6B5E"/>
    <w:rsid w:val="006D01AB"/>
    <w:rsid w:val="006D071F"/>
    <w:rsid w:val="006D0CC4"/>
    <w:rsid w:val="006D2654"/>
    <w:rsid w:val="006D2AE9"/>
    <w:rsid w:val="006D40DF"/>
    <w:rsid w:val="006D5768"/>
    <w:rsid w:val="006D62E4"/>
    <w:rsid w:val="006D6761"/>
    <w:rsid w:val="006D7EC4"/>
    <w:rsid w:val="006E1114"/>
    <w:rsid w:val="006E24F9"/>
    <w:rsid w:val="006E545A"/>
    <w:rsid w:val="006E559A"/>
    <w:rsid w:val="006E697F"/>
    <w:rsid w:val="006E6AF3"/>
    <w:rsid w:val="006F092D"/>
    <w:rsid w:val="006F0A02"/>
    <w:rsid w:val="006F0D0D"/>
    <w:rsid w:val="006F2918"/>
    <w:rsid w:val="006F2B5F"/>
    <w:rsid w:val="006F2B6C"/>
    <w:rsid w:val="006F3197"/>
    <w:rsid w:val="006F49E9"/>
    <w:rsid w:val="006F5C37"/>
    <w:rsid w:val="006F7005"/>
    <w:rsid w:val="006F75AA"/>
    <w:rsid w:val="00700296"/>
    <w:rsid w:val="00701141"/>
    <w:rsid w:val="007011F8"/>
    <w:rsid w:val="00701913"/>
    <w:rsid w:val="00702612"/>
    <w:rsid w:val="00702693"/>
    <w:rsid w:val="007032E3"/>
    <w:rsid w:val="00703AF8"/>
    <w:rsid w:val="00704105"/>
    <w:rsid w:val="00704B4B"/>
    <w:rsid w:val="007055E2"/>
    <w:rsid w:val="00705628"/>
    <w:rsid w:val="00707D67"/>
    <w:rsid w:val="00711159"/>
    <w:rsid w:val="00711E4D"/>
    <w:rsid w:val="0071264A"/>
    <w:rsid w:val="007127BE"/>
    <w:rsid w:val="0071352E"/>
    <w:rsid w:val="007153CA"/>
    <w:rsid w:val="00715BEE"/>
    <w:rsid w:val="0071651D"/>
    <w:rsid w:val="007167C3"/>
    <w:rsid w:val="0071680F"/>
    <w:rsid w:val="00716D9B"/>
    <w:rsid w:val="00716E22"/>
    <w:rsid w:val="00717411"/>
    <w:rsid w:val="00720D21"/>
    <w:rsid w:val="00720D2B"/>
    <w:rsid w:val="00720ECA"/>
    <w:rsid w:val="00721167"/>
    <w:rsid w:val="00721EFF"/>
    <w:rsid w:val="00722E80"/>
    <w:rsid w:val="00724BBC"/>
    <w:rsid w:val="00725EA6"/>
    <w:rsid w:val="0072747A"/>
    <w:rsid w:val="00727577"/>
    <w:rsid w:val="007302C6"/>
    <w:rsid w:val="00731EA1"/>
    <w:rsid w:val="007325EC"/>
    <w:rsid w:val="00733E37"/>
    <w:rsid w:val="007340C9"/>
    <w:rsid w:val="00737008"/>
    <w:rsid w:val="007404C0"/>
    <w:rsid w:val="00740AC9"/>
    <w:rsid w:val="00740F20"/>
    <w:rsid w:val="007411E5"/>
    <w:rsid w:val="00742020"/>
    <w:rsid w:val="00742F93"/>
    <w:rsid w:val="007452B9"/>
    <w:rsid w:val="007477BB"/>
    <w:rsid w:val="00747AA6"/>
    <w:rsid w:val="00750F1C"/>
    <w:rsid w:val="0075102D"/>
    <w:rsid w:val="00751055"/>
    <w:rsid w:val="007517AD"/>
    <w:rsid w:val="00752A7B"/>
    <w:rsid w:val="00752FEF"/>
    <w:rsid w:val="007538E4"/>
    <w:rsid w:val="00753E82"/>
    <w:rsid w:val="0075540E"/>
    <w:rsid w:val="00756315"/>
    <w:rsid w:val="0075709A"/>
    <w:rsid w:val="00757B04"/>
    <w:rsid w:val="00757C3C"/>
    <w:rsid w:val="00761226"/>
    <w:rsid w:val="0076166A"/>
    <w:rsid w:val="0076443C"/>
    <w:rsid w:val="0076482F"/>
    <w:rsid w:val="007657A0"/>
    <w:rsid w:val="007667AA"/>
    <w:rsid w:val="00767971"/>
    <w:rsid w:val="007725C3"/>
    <w:rsid w:val="007739A4"/>
    <w:rsid w:val="00773BDD"/>
    <w:rsid w:val="0077531B"/>
    <w:rsid w:val="00777901"/>
    <w:rsid w:val="00780052"/>
    <w:rsid w:val="0078026C"/>
    <w:rsid w:val="00780EF3"/>
    <w:rsid w:val="0078223B"/>
    <w:rsid w:val="0078295B"/>
    <w:rsid w:val="00783C1B"/>
    <w:rsid w:val="00784782"/>
    <w:rsid w:val="007848C3"/>
    <w:rsid w:val="00784BA9"/>
    <w:rsid w:val="0078560F"/>
    <w:rsid w:val="007864CC"/>
    <w:rsid w:val="00787668"/>
    <w:rsid w:val="00787A68"/>
    <w:rsid w:val="00787C41"/>
    <w:rsid w:val="007906CE"/>
    <w:rsid w:val="0079121F"/>
    <w:rsid w:val="007916FD"/>
    <w:rsid w:val="00791772"/>
    <w:rsid w:val="00791D1E"/>
    <w:rsid w:val="00792632"/>
    <w:rsid w:val="00793813"/>
    <w:rsid w:val="00794ED0"/>
    <w:rsid w:val="00794FC6"/>
    <w:rsid w:val="00795663"/>
    <w:rsid w:val="00796FBA"/>
    <w:rsid w:val="007A0269"/>
    <w:rsid w:val="007A0687"/>
    <w:rsid w:val="007A186A"/>
    <w:rsid w:val="007A2BF9"/>
    <w:rsid w:val="007A2D02"/>
    <w:rsid w:val="007A3B25"/>
    <w:rsid w:val="007A7536"/>
    <w:rsid w:val="007A7D10"/>
    <w:rsid w:val="007B0B4C"/>
    <w:rsid w:val="007B15F4"/>
    <w:rsid w:val="007B15FB"/>
    <w:rsid w:val="007B1CE5"/>
    <w:rsid w:val="007B24D4"/>
    <w:rsid w:val="007B2DE9"/>
    <w:rsid w:val="007B5487"/>
    <w:rsid w:val="007B67E5"/>
    <w:rsid w:val="007C023B"/>
    <w:rsid w:val="007C06DE"/>
    <w:rsid w:val="007C169D"/>
    <w:rsid w:val="007C2181"/>
    <w:rsid w:val="007C2197"/>
    <w:rsid w:val="007C28B5"/>
    <w:rsid w:val="007C28C2"/>
    <w:rsid w:val="007C3E25"/>
    <w:rsid w:val="007C4D20"/>
    <w:rsid w:val="007C6782"/>
    <w:rsid w:val="007C7156"/>
    <w:rsid w:val="007C78A2"/>
    <w:rsid w:val="007D0986"/>
    <w:rsid w:val="007D247D"/>
    <w:rsid w:val="007D272E"/>
    <w:rsid w:val="007D3986"/>
    <w:rsid w:val="007D49EC"/>
    <w:rsid w:val="007D599A"/>
    <w:rsid w:val="007D5D79"/>
    <w:rsid w:val="007E1B08"/>
    <w:rsid w:val="007E37FA"/>
    <w:rsid w:val="007E441B"/>
    <w:rsid w:val="007E44C0"/>
    <w:rsid w:val="007E44E1"/>
    <w:rsid w:val="007E4950"/>
    <w:rsid w:val="007E583A"/>
    <w:rsid w:val="007E5E12"/>
    <w:rsid w:val="007E608A"/>
    <w:rsid w:val="007E62AD"/>
    <w:rsid w:val="007E7E01"/>
    <w:rsid w:val="007E7F17"/>
    <w:rsid w:val="007F295B"/>
    <w:rsid w:val="007F39E7"/>
    <w:rsid w:val="007F3DF9"/>
    <w:rsid w:val="007F41B0"/>
    <w:rsid w:val="007F43F1"/>
    <w:rsid w:val="007F5976"/>
    <w:rsid w:val="007F5FD9"/>
    <w:rsid w:val="007F608F"/>
    <w:rsid w:val="007F7941"/>
    <w:rsid w:val="007F7AF4"/>
    <w:rsid w:val="00800079"/>
    <w:rsid w:val="008010B2"/>
    <w:rsid w:val="0080153B"/>
    <w:rsid w:val="00801DF0"/>
    <w:rsid w:val="008041E1"/>
    <w:rsid w:val="0080439E"/>
    <w:rsid w:val="0080456D"/>
    <w:rsid w:val="008048F2"/>
    <w:rsid w:val="00804C5F"/>
    <w:rsid w:val="00804CE1"/>
    <w:rsid w:val="00804DC8"/>
    <w:rsid w:val="008050FF"/>
    <w:rsid w:val="0080528A"/>
    <w:rsid w:val="0080544B"/>
    <w:rsid w:val="00805F1D"/>
    <w:rsid w:val="00806C08"/>
    <w:rsid w:val="00807618"/>
    <w:rsid w:val="00811375"/>
    <w:rsid w:val="00812908"/>
    <w:rsid w:val="00812A5F"/>
    <w:rsid w:val="00813861"/>
    <w:rsid w:val="00813B12"/>
    <w:rsid w:val="00814A80"/>
    <w:rsid w:val="00815F05"/>
    <w:rsid w:val="00816A9D"/>
    <w:rsid w:val="0082039C"/>
    <w:rsid w:val="00820CC5"/>
    <w:rsid w:val="00824920"/>
    <w:rsid w:val="00825F77"/>
    <w:rsid w:val="008266A7"/>
    <w:rsid w:val="00826757"/>
    <w:rsid w:val="008268D5"/>
    <w:rsid w:val="00827703"/>
    <w:rsid w:val="0083059E"/>
    <w:rsid w:val="00831542"/>
    <w:rsid w:val="00832D7F"/>
    <w:rsid w:val="008330E6"/>
    <w:rsid w:val="00833123"/>
    <w:rsid w:val="008355BD"/>
    <w:rsid w:val="00835893"/>
    <w:rsid w:val="008361CE"/>
    <w:rsid w:val="008373E9"/>
    <w:rsid w:val="00840013"/>
    <w:rsid w:val="008401C2"/>
    <w:rsid w:val="00842055"/>
    <w:rsid w:val="008433ED"/>
    <w:rsid w:val="00844A92"/>
    <w:rsid w:val="008458DE"/>
    <w:rsid w:val="00846AA9"/>
    <w:rsid w:val="00846BBF"/>
    <w:rsid w:val="008479A4"/>
    <w:rsid w:val="00850057"/>
    <w:rsid w:val="00850E4A"/>
    <w:rsid w:val="008512FA"/>
    <w:rsid w:val="00851577"/>
    <w:rsid w:val="008515FA"/>
    <w:rsid w:val="0085239E"/>
    <w:rsid w:val="00853A07"/>
    <w:rsid w:val="0085554C"/>
    <w:rsid w:val="00855AAE"/>
    <w:rsid w:val="008565AA"/>
    <w:rsid w:val="00856843"/>
    <w:rsid w:val="008573AC"/>
    <w:rsid w:val="00857579"/>
    <w:rsid w:val="008619E9"/>
    <w:rsid w:val="008629C3"/>
    <w:rsid w:val="00863EEC"/>
    <w:rsid w:val="00864503"/>
    <w:rsid w:val="00864535"/>
    <w:rsid w:val="00864D2D"/>
    <w:rsid w:val="00865C22"/>
    <w:rsid w:val="00866AB4"/>
    <w:rsid w:val="00866B2E"/>
    <w:rsid w:val="008701F9"/>
    <w:rsid w:val="008743B7"/>
    <w:rsid w:val="0087496F"/>
    <w:rsid w:val="00874BCA"/>
    <w:rsid w:val="00874D5E"/>
    <w:rsid w:val="00874F44"/>
    <w:rsid w:val="00876558"/>
    <w:rsid w:val="0087665E"/>
    <w:rsid w:val="00877017"/>
    <w:rsid w:val="00880294"/>
    <w:rsid w:val="008817B8"/>
    <w:rsid w:val="00881B08"/>
    <w:rsid w:val="00881C90"/>
    <w:rsid w:val="00882974"/>
    <w:rsid w:val="00882F72"/>
    <w:rsid w:val="008830E4"/>
    <w:rsid w:val="00884519"/>
    <w:rsid w:val="00886123"/>
    <w:rsid w:val="008864A6"/>
    <w:rsid w:val="00886F86"/>
    <w:rsid w:val="00890139"/>
    <w:rsid w:val="008905DF"/>
    <w:rsid w:val="00890627"/>
    <w:rsid w:val="00890966"/>
    <w:rsid w:val="008924AF"/>
    <w:rsid w:val="00892C37"/>
    <w:rsid w:val="0089321F"/>
    <w:rsid w:val="00894713"/>
    <w:rsid w:val="008954B6"/>
    <w:rsid w:val="00896557"/>
    <w:rsid w:val="00896856"/>
    <w:rsid w:val="008974AC"/>
    <w:rsid w:val="008A1A31"/>
    <w:rsid w:val="008A2F14"/>
    <w:rsid w:val="008A3C6B"/>
    <w:rsid w:val="008A4252"/>
    <w:rsid w:val="008A5DEC"/>
    <w:rsid w:val="008A67C9"/>
    <w:rsid w:val="008A6FE8"/>
    <w:rsid w:val="008A7DD7"/>
    <w:rsid w:val="008B0AB8"/>
    <w:rsid w:val="008B19CE"/>
    <w:rsid w:val="008B2D56"/>
    <w:rsid w:val="008B3CE4"/>
    <w:rsid w:val="008B421B"/>
    <w:rsid w:val="008B44CF"/>
    <w:rsid w:val="008B4ADE"/>
    <w:rsid w:val="008B4C9A"/>
    <w:rsid w:val="008B6F8D"/>
    <w:rsid w:val="008B71CE"/>
    <w:rsid w:val="008B752D"/>
    <w:rsid w:val="008B76A2"/>
    <w:rsid w:val="008C0E9B"/>
    <w:rsid w:val="008C109A"/>
    <w:rsid w:val="008C2965"/>
    <w:rsid w:val="008C3953"/>
    <w:rsid w:val="008C4968"/>
    <w:rsid w:val="008C4E14"/>
    <w:rsid w:val="008C50F0"/>
    <w:rsid w:val="008C56B1"/>
    <w:rsid w:val="008C7418"/>
    <w:rsid w:val="008C7FB2"/>
    <w:rsid w:val="008D009B"/>
    <w:rsid w:val="008D029D"/>
    <w:rsid w:val="008D02E2"/>
    <w:rsid w:val="008D074D"/>
    <w:rsid w:val="008D0879"/>
    <w:rsid w:val="008D0CD7"/>
    <w:rsid w:val="008D166F"/>
    <w:rsid w:val="008D225F"/>
    <w:rsid w:val="008D28F8"/>
    <w:rsid w:val="008D2A13"/>
    <w:rsid w:val="008D4070"/>
    <w:rsid w:val="008D4811"/>
    <w:rsid w:val="008D4BD7"/>
    <w:rsid w:val="008D61F7"/>
    <w:rsid w:val="008E0361"/>
    <w:rsid w:val="008E2408"/>
    <w:rsid w:val="008E3490"/>
    <w:rsid w:val="008E3727"/>
    <w:rsid w:val="008E3C9E"/>
    <w:rsid w:val="008E5B31"/>
    <w:rsid w:val="008E5FD4"/>
    <w:rsid w:val="008E7516"/>
    <w:rsid w:val="008F0515"/>
    <w:rsid w:val="008F1C16"/>
    <w:rsid w:val="008F1E6D"/>
    <w:rsid w:val="008F29BE"/>
    <w:rsid w:val="008F2C76"/>
    <w:rsid w:val="008F3A8A"/>
    <w:rsid w:val="008F601C"/>
    <w:rsid w:val="008F6362"/>
    <w:rsid w:val="00904241"/>
    <w:rsid w:val="0090717F"/>
    <w:rsid w:val="00913034"/>
    <w:rsid w:val="009136D4"/>
    <w:rsid w:val="0091391F"/>
    <w:rsid w:val="00914EA4"/>
    <w:rsid w:val="0091503C"/>
    <w:rsid w:val="00916136"/>
    <w:rsid w:val="00916D7C"/>
    <w:rsid w:val="009173D2"/>
    <w:rsid w:val="00920B2D"/>
    <w:rsid w:val="00920FE8"/>
    <w:rsid w:val="0092186B"/>
    <w:rsid w:val="00921873"/>
    <w:rsid w:val="009224DC"/>
    <w:rsid w:val="009230EF"/>
    <w:rsid w:val="00923810"/>
    <w:rsid w:val="009238F0"/>
    <w:rsid w:val="00924E7E"/>
    <w:rsid w:val="00926187"/>
    <w:rsid w:val="009300B9"/>
    <w:rsid w:val="00930205"/>
    <w:rsid w:val="009303D7"/>
    <w:rsid w:val="00930806"/>
    <w:rsid w:val="00930EAC"/>
    <w:rsid w:val="009315FB"/>
    <w:rsid w:val="00931792"/>
    <w:rsid w:val="00932DDC"/>
    <w:rsid w:val="00933137"/>
    <w:rsid w:val="009343E9"/>
    <w:rsid w:val="00934D3E"/>
    <w:rsid w:val="00935080"/>
    <w:rsid w:val="00936000"/>
    <w:rsid w:val="009364AC"/>
    <w:rsid w:val="0093656A"/>
    <w:rsid w:val="00936657"/>
    <w:rsid w:val="00942421"/>
    <w:rsid w:val="0094245E"/>
    <w:rsid w:val="00942BDA"/>
    <w:rsid w:val="00943871"/>
    <w:rsid w:val="0094681C"/>
    <w:rsid w:val="00946D3E"/>
    <w:rsid w:val="0095141D"/>
    <w:rsid w:val="00952CC8"/>
    <w:rsid w:val="00952EA4"/>
    <w:rsid w:val="009539C3"/>
    <w:rsid w:val="009541E6"/>
    <w:rsid w:val="00956B46"/>
    <w:rsid w:val="00956D04"/>
    <w:rsid w:val="00962557"/>
    <w:rsid w:val="00962DBD"/>
    <w:rsid w:val="00970199"/>
    <w:rsid w:val="0097047C"/>
    <w:rsid w:val="00970A81"/>
    <w:rsid w:val="00970B0A"/>
    <w:rsid w:val="00971D3F"/>
    <w:rsid w:val="00972D0D"/>
    <w:rsid w:val="00973634"/>
    <w:rsid w:val="0097439B"/>
    <w:rsid w:val="00974851"/>
    <w:rsid w:val="0097485A"/>
    <w:rsid w:val="009757F6"/>
    <w:rsid w:val="009763B1"/>
    <w:rsid w:val="009764F6"/>
    <w:rsid w:val="00976C1C"/>
    <w:rsid w:val="00977675"/>
    <w:rsid w:val="0098028F"/>
    <w:rsid w:val="00980785"/>
    <w:rsid w:val="00983E0A"/>
    <w:rsid w:val="009845AA"/>
    <w:rsid w:val="00985253"/>
    <w:rsid w:val="00990575"/>
    <w:rsid w:val="009909AA"/>
    <w:rsid w:val="00990A32"/>
    <w:rsid w:val="00990FA9"/>
    <w:rsid w:val="009910DE"/>
    <w:rsid w:val="009915F3"/>
    <w:rsid w:val="00992247"/>
    <w:rsid w:val="00992519"/>
    <w:rsid w:val="00992C97"/>
    <w:rsid w:val="00992CF9"/>
    <w:rsid w:val="0099496B"/>
    <w:rsid w:val="00994C98"/>
    <w:rsid w:val="00994F00"/>
    <w:rsid w:val="00996FC8"/>
    <w:rsid w:val="00997852"/>
    <w:rsid w:val="009978F4"/>
    <w:rsid w:val="00997DE2"/>
    <w:rsid w:val="009A0779"/>
    <w:rsid w:val="009A136F"/>
    <w:rsid w:val="009A254A"/>
    <w:rsid w:val="009A40D3"/>
    <w:rsid w:val="009A4747"/>
    <w:rsid w:val="009A5177"/>
    <w:rsid w:val="009A5BB1"/>
    <w:rsid w:val="009A5C7B"/>
    <w:rsid w:val="009A63CD"/>
    <w:rsid w:val="009A6749"/>
    <w:rsid w:val="009A70DB"/>
    <w:rsid w:val="009A7E8B"/>
    <w:rsid w:val="009B1580"/>
    <w:rsid w:val="009B226F"/>
    <w:rsid w:val="009B2B1D"/>
    <w:rsid w:val="009B3BC6"/>
    <w:rsid w:val="009B4CC6"/>
    <w:rsid w:val="009B76ED"/>
    <w:rsid w:val="009C1897"/>
    <w:rsid w:val="009C2438"/>
    <w:rsid w:val="009C25E1"/>
    <w:rsid w:val="009C491F"/>
    <w:rsid w:val="009C55D3"/>
    <w:rsid w:val="009C7C17"/>
    <w:rsid w:val="009D14BB"/>
    <w:rsid w:val="009D29D1"/>
    <w:rsid w:val="009D3B43"/>
    <w:rsid w:val="009D44A4"/>
    <w:rsid w:val="009D51CC"/>
    <w:rsid w:val="009D56D9"/>
    <w:rsid w:val="009D58DE"/>
    <w:rsid w:val="009D5F9A"/>
    <w:rsid w:val="009D6269"/>
    <w:rsid w:val="009D7592"/>
    <w:rsid w:val="009D7618"/>
    <w:rsid w:val="009E005D"/>
    <w:rsid w:val="009E0693"/>
    <w:rsid w:val="009E0E65"/>
    <w:rsid w:val="009E0F37"/>
    <w:rsid w:val="009E199F"/>
    <w:rsid w:val="009E3AA6"/>
    <w:rsid w:val="009E4696"/>
    <w:rsid w:val="009E6483"/>
    <w:rsid w:val="009E65C7"/>
    <w:rsid w:val="009E6730"/>
    <w:rsid w:val="009E6CB7"/>
    <w:rsid w:val="009E70C3"/>
    <w:rsid w:val="009E73CA"/>
    <w:rsid w:val="009E7D46"/>
    <w:rsid w:val="009E7E38"/>
    <w:rsid w:val="009F2297"/>
    <w:rsid w:val="009F2DE1"/>
    <w:rsid w:val="009F30C0"/>
    <w:rsid w:val="009F31C2"/>
    <w:rsid w:val="009F3568"/>
    <w:rsid w:val="009F3651"/>
    <w:rsid w:val="009F4683"/>
    <w:rsid w:val="009F5583"/>
    <w:rsid w:val="009F5F0F"/>
    <w:rsid w:val="009F6F31"/>
    <w:rsid w:val="009F7033"/>
    <w:rsid w:val="009F7F86"/>
    <w:rsid w:val="00A0004C"/>
    <w:rsid w:val="00A00842"/>
    <w:rsid w:val="00A017F7"/>
    <w:rsid w:val="00A01BB6"/>
    <w:rsid w:val="00A03226"/>
    <w:rsid w:val="00A03BDF"/>
    <w:rsid w:val="00A1011A"/>
    <w:rsid w:val="00A111EC"/>
    <w:rsid w:val="00A13E44"/>
    <w:rsid w:val="00A167D2"/>
    <w:rsid w:val="00A178F7"/>
    <w:rsid w:val="00A21A94"/>
    <w:rsid w:val="00A2224F"/>
    <w:rsid w:val="00A22820"/>
    <w:rsid w:val="00A267B9"/>
    <w:rsid w:val="00A2753A"/>
    <w:rsid w:val="00A27BA3"/>
    <w:rsid w:val="00A27CDE"/>
    <w:rsid w:val="00A30904"/>
    <w:rsid w:val="00A30ABB"/>
    <w:rsid w:val="00A30C2D"/>
    <w:rsid w:val="00A30F89"/>
    <w:rsid w:val="00A316E7"/>
    <w:rsid w:val="00A3182A"/>
    <w:rsid w:val="00A31A11"/>
    <w:rsid w:val="00A3208A"/>
    <w:rsid w:val="00A3288F"/>
    <w:rsid w:val="00A33F6A"/>
    <w:rsid w:val="00A342F7"/>
    <w:rsid w:val="00A34915"/>
    <w:rsid w:val="00A36584"/>
    <w:rsid w:val="00A36B49"/>
    <w:rsid w:val="00A37097"/>
    <w:rsid w:val="00A37330"/>
    <w:rsid w:val="00A373DC"/>
    <w:rsid w:val="00A37AAA"/>
    <w:rsid w:val="00A37FA5"/>
    <w:rsid w:val="00A41215"/>
    <w:rsid w:val="00A41F09"/>
    <w:rsid w:val="00A42014"/>
    <w:rsid w:val="00A42671"/>
    <w:rsid w:val="00A4330B"/>
    <w:rsid w:val="00A440FD"/>
    <w:rsid w:val="00A441AB"/>
    <w:rsid w:val="00A44B42"/>
    <w:rsid w:val="00A45C5D"/>
    <w:rsid w:val="00A4633E"/>
    <w:rsid w:val="00A46D14"/>
    <w:rsid w:val="00A46F56"/>
    <w:rsid w:val="00A47518"/>
    <w:rsid w:val="00A508C2"/>
    <w:rsid w:val="00A51B23"/>
    <w:rsid w:val="00A530F6"/>
    <w:rsid w:val="00A5386A"/>
    <w:rsid w:val="00A548E4"/>
    <w:rsid w:val="00A54D0F"/>
    <w:rsid w:val="00A55414"/>
    <w:rsid w:val="00A565C4"/>
    <w:rsid w:val="00A5682F"/>
    <w:rsid w:val="00A56F6B"/>
    <w:rsid w:val="00A613F5"/>
    <w:rsid w:val="00A61868"/>
    <w:rsid w:val="00A66E98"/>
    <w:rsid w:val="00A67254"/>
    <w:rsid w:val="00A67ED9"/>
    <w:rsid w:val="00A70839"/>
    <w:rsid w:val="00A70F04"/>
    <w:rsid w:val="00A72498"/>
    <w:rsid w:val="00A73A3B"/>
    <w:rsid w:val="00A73E94"/>
    <w:rsid w:val="00A74A1A"/>
    <w:rsid w:val="00A75183"/>
    <w:rsid w:val="00A75523"/>
    <w:rsid w:val="00A755CB"/>
    <w:rsid w:val="00A75B5B"/>
    <w:rsid w:val="00A764BC"/>
    <w:rsid w:val="00A7727C"/>
    <w:rsid w:val="00A815EC"/>
    <w:rsid w:val="00A8201B"/>
    <w:rsid w:val="00A82964"/>
    <w:rsid w:val="00A84AF3"/>
    <w:rsid w:val="00A85B0E"/>
    <w:rsid w:val="00A8625E"/>
    <w:rsid w:val="00A864CE"/>
    <w:rsid w:val="00A869CE"/>
    <w:rsid w:val="00A86AAB"/>
    <w:rsid w:val="00A86E81"/>
    <w:rsid w:val="00A870DF"/>
    <w:rsid w:val="00A8745C"/>
    <w:rsid w:val="00A878F4"/>
    <w:rsid w:val="00A90880"/>
    <w:rsid w:val="00A924A6"/>
    <w:rsid w:val="00A93CA3"/>
    <w:rsid w:val="00A93ED2"/>
    <w:rsid w:val="00A9447B"/>
    <w:rsid w:val="00A944EE"/>
    <w:rsid w:val="00A952D4"/>
    <w:rsid w:val="00A95B60"/>
    <w:rsid w:val="00A967BF"/>
    <w:rsid w:val="00A9722B"/>
    <w:rsid w:val="00AA0AC4"/>
    <w:rsid w:val="00AA4C6B"/>
    <w:rsid w:val="00AA4D29"/>
    <w:rsid w:val="00AA4F39"/>
    <w:rsid w:val="00AA593D"/>
    <w:rsid w:val="00AA5D91"/>
    <w:rsid w:val="00AA61F3"/>
    <w:rsid w:val="00AB397C"/>
    <w:rsid w:val="00AB3BE4"/>
    <w:rsid w:val="00AB4088"/>
    <w:rsid w:val="00AB43C2"/>
    <w:rsid w:val="00AB44D8"/>
    <w:rsid w:val="00AB6192"/>
    <w:rsid w:val="00AB69F3"/>
    <w:rsid w:val="00AB706E"/>
    <w:rsid w:val="00AC05BD"/>
    <w:rsid w:val="00AC099E"/>
    <w:rsid w:val="00AC1277"/>
    <w:rsid w:val="00AC232E"/>
    <w:rsid w:val="00AC2601"/>
    <w:rsid w:val="00AC54E7"/>
    <w:rsid w:val="00AC5682"/>
    <w:rsid w:val="00AC7646"/>
    <w:rsid w:val="00AD1E68"/>
    <w:rsid w:val="00AD234E"/>
    <w:rsid w:val="00AD2E4E"/>
    <w:rsid w:val="00AD35CC"/>
    <w:rsid w:val="00AD3BF6"/>
    <w:rsid w:val="00AD438D"/>
    <w:rsid w:val="00AD4470"/>
    <w:rsid w:val="00AD4C56"/>
    <w:rsid w:val="00AD5707"/>
    <w:rsid w:val="00AD5D29"/>
    <w:rsid w:val="00AD612C"/>
    <w:rsid w:val="00AD64AA"/>
    <w:rsid w:val="00AD67C5"/>
    <w:rsid w:val="00AD6DD1"/>
    <w:rsid w:val="00AD770B"/>
    <w:rsid w:val="00AE05AC"/>
    <w:rsid w:val="00AE0DCC"/>
    <w:rsid w:val="00AE15F5"/>
    <w:rsid w:val="00AE1AF9"/>
    <w:rsid w:val="00AE24ED"/>
    <w:rsid w:val="00AE2AC5"/>
    <w:rsid w:val="00AE3666"/>
    <w:rsid w:val="00AE4308"/>
    <w:rsid w:val="00AE5F19"/>
    <w:rsid w:val="00AE69D9"/>
    <w:rsid w:val="00AE7383"/>
    <w:rsid w:val="00AE750C"/>
    <w:rsid w:val="00AE75A8"/>
    <w:rsid w:val="00AF1FD8"/>
    <w:rsid w:val="00AF29A8"/>
    <w:rsid w:val="00AF43F3"/>
    <w:rsid w:val="00AF5211"/>
    <w:rsid w:val="00AF565C"/>
    <w:rsid w:val="00AF64AE"/>
    <w:rsid w:val="00AF7256"/>
    <w:rsid w:val="00AF7840"/>
    <w:rsid w:val="00AF7EBD"/>
    <w:rsid w:val="00B02EA8"/>
    <w:rsid w:val="00B03C0B"/>
    <w:rsid w:val="00B04ED3"/>
    <w:rsid w:val="00B05E2E"/>
    <w:rsid w:val="00B05E63"/>
    <w:rsid w:val="00B0708A"/>
    <w:rsid w:val="00B07F00"/>
    <w:rsid w:val="00B10403"/>
    <w:rsid w:val="00B11B8F"/>
    <w:rsid w:val="00B127EB"/>
    <w:rsid w:val="00B12D44"/>
    <w:rsid w:val="00B12D83"/>
    <w:rsid w:val="00B13055"/>
    <w:rsid w:val="00B13469"/>
    <w:rsid w:val="00B1364A"/>
    <w:rsid w:val="00B13E47"/>
    <w:rsid w:val="00B17976"/>
    <w:rsid w:val="00B17FB4"/>
    <w:rsid w:val="00B2295A"/>
    <w:rsid w:val="00B22EAF"/>
    <w:rsid w:val="00B237F6"/>
    <w:rsid w:val="00B23D31"/>
    <w:rsid w:val="00B24E41"/>
    <w:rsid w:val="00B277EA"/>
    <w:rsid w:val="00B30518"/>
    <w:rsid w:val="00B31B74"/>
    <w:rsid w:val="00B32F49"/>
    <w:rsid w:val="00B338FD"/>
    <w:rsid w:val="00B33EA2"/>
    <w:rsid w:val="00B342B2"/>
    <w:rsid w:val="00B35A5C"/>
    <w:rsid w:val="00B35D6E"/>
    <w:rsid w:val="00B36BE6"/>
    <w:rsid w:val="00B37801"/>
    <w:rsid w:val="00B40DF5"/>
    <w:rsid w:val="00B40ED9"/>
    <w:rsid w:val="00B415A9"/>
    <w:rsid w:val="00B419B9"/>
    <w:rsid w:val="00B422F6"/>
    <w:rsid w:val="00B456B9"/>
    <w:rsid w:val="00B46A18"/>
    <w:rsid w:val="00B46EC5"/>
    <w:rsid w:val="00B46EEF"/>
    <w:rsid w:val="00B4774E"/>
    <w:rsid w:val="00B50E06"/>
    <w:rsid w:val="00B51282"/>
    <w:rsid w:val="00B515E4"/>
    <w:rsid w:val="00B51BE0"/>
    <w:rsid w:val="00B536EC"/>
    <w:rsid w:val="00B53886"/>
    <w:rsid w:val="00B53CEC"/>
    <w:rsid w:val="00B54CCF"/>
    <w:rsid w:val="00B559F8"/>
    <w:rsid w:val="00B56150"/>
    <w:rsid w:val="00B568E2"/>
    <w:rsid w:val="00B57B18"/>
    <w:rsid w:val="00B57D2F"/>
    <w:rsid w:val="00B60170"/>
    <w:rsid w:val="00B609A0"/>
    <w:rsid w:val="00B62C34"/>
    <w:rsid w:val="00B63614"/>
    <w:rsid w:val="00B63F60"/>
    <w:rsid w:val="00B65907"/>
    <w:rsid w:val="00B65A2C"/>
    <w:rsid w:val="00B71395"/>
    <w:rsid w:val="00B71EAD"/>
    <w:rsid w:val="00B74561"/>
    <w:rsid w:val="00B746C5"/>
    <w:rsid w:val="00B74769"/>
    <w:rsid w:val="00B75E9B"/>
    <w:rsid w:val="00B7658B"/>
    <w:rsid w:val="00B76873"/>
    <w:rsid w:val="00B76B14"/>
    <w:rsid w:val="00B8187F"/>
    <w:rsid w:val="00B81AB5"/>
    <w:rsid w:val="00B81CFD"/>
    <w:rsid w:val="00B827B8"/>
    <w:rsid w:val="00B83663"/>
    <w:rsid w:val="00B83F65"/>
    <w:rsid w:val="00B853ED"/>
    <w:rsid w:val="00B86C25"/>
    <w:rsid w:val="00B87010"/>
    <w:rsid w:val="00B9006E"/>
    <w:rsid w:val="00B9486D"/>
    <w:rsid w:val="00B957C7"/>
    <w:rsid w:val="00B9741F"/>
    <w:rsid w:val="00BA15B3"/>
    <w:rsid w:val="00BA22BE"/>
    <w:rsid w:val="00BA26B4"/>
    <w:rsid w:val="00BA27EC"/>
    <w:rsid w:val="00BA3A61"/>
    <w:rsid w:val="00BA3C58"/>
    <w:rsid w:val="00BA61FB"/>
    <w:rsid w:val="00BA655D"/>
    <w:rsid w:val="00BA7815"/>
    <w:rsid w:val="00BB0BE2"/>
    <w:rsid w:val="00BB2AD2"/>
    <w:rsid w:val="00BB3E12"/>
    <w:rsid w:val="00BB3EEE"/>
    <w:rsid w:val="00BB604D"/>
    <w:rsid w:val="00BB7164"/>
    <w:rsid w:val="00BB7499"/>
    <w:rsid w:val="00BC0024"/>
    <w:rsid w:val="00BC06CF"/>
    <w:rsid w:val="00BC0B47"/>
    <w:rsid w:val="00BC0D15"/>
    <w:rsid w:val="00BC1361"/>
    <w:rsid w:val="00BC2A0C"/>
    <w:rsid w:val="00BC356D"/>
    <w:rsid w:val="00BC4DD4"/>
    <w:rsid w:val="00BC5764"/>
    <w:rsid w:val="00BC5FBD"/>
    <w:rsid w:val="00BC6861"/>
    <w:rsid w:val="00BC752D"/>
    <w:rsid w:val="00BC7814"/>
    <w:rsid w:val="00BD07CC"/>
    <w:rsid w:val="00BD097F"/>
    <w:rsid w:val="00BD0B06"/>
    <w:rsid w:val="00BD1EA0"/>
    <w:rsid w:val="00BD2305"/>
    <w:rsid w:val="00BD2EE4"/>
    <w:rsid w:val="00BD3AFB"/>
    <w:rsid w:val="00BD4969"/>
    <w:rsid w:val="00BD4AF7"/>
    <w:rsid w:val="00BD54E1"/>
    <w:rsid w:val="00BD6431"/>
    <w:rsid w:val="00BD66E6"/>
    <w:rsid w:val="00BD7576"/>
    <w:rsid w:val="00BD7E94"/>
    <w:rsid w:val="00BE1274"/>
    <w:rsid w:val="00BE2C3E"/>
    <w:rsid w:val="00BE2CD1"/>
    <w:rsid w:val="00BE5DA2"/>
    <w:rsid w:val="00BE657F"/>
    <w:rsid w:val="00BE75D4"/>
    <w:rsid w:val="00BE77CF"/>
    <w:rsid w:val="00BF14BA"/>
    <w:rsid w:val="00BF155E"/>
    <w:rsid w:val="00BF2171"/>
    <w:rsid w:val="00BF28B6"/>
    <w:rsid w:val="00BF2BF2"/>
    <w:rsid w:val="00BF3950"/>
    <w:rsid w:val="00BF488C"/>
    <w:rsid w:val="00BF48CC"/>
    <w:rsid w:val="00BF530C"/>
    <w:rsid w:val="00BF7394"/>
    <w:rsid w:val="00C0028B"/>
    <w:rsid w:val="00C01109"/>
    <w:rsid w:val="00C02272"/>
    <w:rsid w:val="00C02EDB"/>
    <w:rsid w:val="00C032C1"/>
    <w:rsid w:val="00C03C98"/>
    <w:rsid w:val="00C04E0C"/>
    <w:rsid w:val="00C057A2"/>
    <w:rsid w:val="00C05872"/>
    <w:rsid w:val="00C07D81"/>
    <w:rsid w:val="00C10EF7"/>
    <w:rsid w:val="00C111C7"/>
    <w:rsid w:val="00C14031"/>
    <w:rsid w:val="00C146DB"/>
    <w:rsid w:val="00C15DA6"/>
    <w:rsid w:val="00C1675F"/>
    <w:rsid w:val="00C16CBA"/>
    <w:rsid w:val="00C20097"/>
    <w:rsid w:val="00C2027A"/>
    <w:rsid w:val="00C20903"/>
    <w:rsid w:val="00C21210"/>
    <w:rsid w:val="00C21689"/>
    <w:rsid w:val="00C21AB1"/>
    <w:rsid w:val="00C22E5C"/>
    <w:rsid w:val="00C23F37"/>
    <w:rsid w:val="00C24E82"/>
    <w:rsid w:val="00C2711A"/>
    <w:rsid w:val="00C3034C"/>
    <w:rsid w:val="00C304BB"/>
    <w:rsid w:val="00C30C4D"/>
    <w:rsid w:val="00C30D4C"/>
    <w:rsid w:val="00C32700"/>
    <w:rsid w:val="00C33202"/>
    <w:rsid w:val="00C3421C"/>
    <w:rsid w:val="00C3447D"/>
    <w:rsid w:val="00C349C5"/>
    <w:rsid w:val="00C35045"/>
    <w:rsid w:val="00C37177"/>
    <w:rsid w:val="00C40A5D"/>
    <w:rsid w:val="00C40DA3"/>
    <w:rsid w:val="00C410E9"/>
    <w:rsid w:val="00C41154"/>
    <w:rsid w:val="00C4190B"/>
    <w:rsid w:val="00C41C50"/>
    <w:rsid w:val="00C41D8D"/>
    <w:rsid w:val="00C426B2"/>
    <w:rsid w:val="00C42DA7"/>
    <w:rsid w:val="00C42E2B"/>
    <w:rsid w:val="00C43755"/>
    <w:rsid w:val="00C4514F"/>
    <w:rsid w:val="00C459CB"/>
    <w:rsid w:val="00C46D1F"/>
    <w:rsid w:val="00C472CD"/>
    <w:rsid w:val="00C50EFD"/>
    <w:rsid w:val="00C51068"/>
    <w:rsid w:val="00C51A7E"/>
    <w:rsid w:val="00C533AE"/>
    <w:rsid w:val="00C54217"/>
    <w:rsid w:val="00C54C31"/>
    <w:rsid w:val="00C5528A"/>
    <w:rsid w:val="00C55861"/>
    <w:rsid w:val="00C57C0C"/>
    <w:rsid w:val="00C602DC"/>
    <w:rsid w:val="00C6147A"/>
    <w:rsid w:val="00C61882"/>
    <w:rsid w:val="00C62E62"/>
    <w:rsid w:val="00C632D3"/>
    <w:rsid w:val="00C63FA6"/>
    <w:rsid w:val="00C64494"/>
    <w:rsid w:val="00C65469"/>
    <w:rsid w:val="00C65B40"/>
    <w:rsid w:val="00C664AB"/>
    <w:rsid w:val="00C66531"/>
    <w:rsid w:val="00C66C31"/>
    <w:rsid w:val="00C702BE"/>
    <w:rsid w:val="00C703A1"/>
    <w:rsid w:val="00C70534"/>
    <w:rsid w:val="00C7053A"/>
    <w:rsid w:val="00C7073A"/>
    <w:rsid w:val="00C7271B"/>
    <w:rsid w:val="00C7386A"/>
    <w:rsid w:val="00C73A69"/>
    <w:rsid w:val="00C76DC9"/>
    <w:rsid w:val="00C7719D"/>
    <w:rsid w:val="00C77445"/>
    <w:rsid w:val="00C77F4A"/>
    <w:rsid w:val="00C80830"/>
    <w:rsid w:val="00C81D3A"/>
    <w:rsid w:val="00C81EB3"/>
    <w:rsid w:val="00C82AEB"/>
    <w:rsid w:val="00C82FC4"/>
    <w:rsid w:val="00C84A47"/>
    <w:rsid w:val="00C8565B"/>
    <w:rsid w:val="00C8644F"/>
    <w:rsid w:val="00C86B39"/>
    <w:rsid w:val="00C86F6D"/>
    <w:rsid w:val="00C91361"/>
    <w:rsid w:val="00C91742"/>
    <w:rsid w:val="00C9309D"/>
    <w:rsid w:val="00C935CF"/>
    <w:rsid w:val="00C9366B"/>
    <w:rsid w:val="00C96BED"/>
    <w:rsid w:val="00CA042C"/>
    <w:rsid w:val="00CA065D"/>
    <w:rsid w:val="00CA07DC"/>
    <w:rsid w:val="00CA08D2"/>
    <w:rsid w:val="00CA0ED5"/>
    <w:rsid w:val="00CA14C6"/>
    <w:rsid w:val="00CA2D24"/>
    <w:rsid w:val="00CA33BF"/>
    <w:rsid w:val="00CA4888"/>
    <w:rsid w:val="00CA4C8F"/>
    <w:rsid w:val="00CA6B1B"/>
    <w:rsid w:val="00CA6B87"/>
    <w:rsid w:val="00CB035A"/>
    <w:rsid w:val="00CB1F6A"/>
    <w:rsid w:val="00CB1FFF"/>
    <w:rsid w:val="00CB2137"/>
    <w:rsid w:val="00CB2593"/>
    <w:rsid w:val="00CB4620"/>
    <w:rsid w:val="00CB4ED0"/>
    <w:rsid w:val="00CB52BA"/>
    <w:rsid w:val="00CB5EEA"/>
    <w:rsid w:val="00CB6260"/>
    <w:rsid w:val="00CB666A"/>
    <w:rsid w:val="00CB6857"/>
    <w:rsid w:val="00CB73D9"/>
    <w:rsid w:val="00CB7BC5"/>
    <w:rsid w:val="00CC10C0"/>
    <w:rsid w:val="00CC1793"/>
    <w:rsid w:val="00CC1B19"/>
    <w:rsid w:val="00CC1EFF"/>
    <w:rsid w:val="00CC3531"/>
    <w:rsid w:val="00CC3A76"/>
    <w:rsid w:val="00CC5060"/>
    <w:rsid w:val="00CC5979"/>
    <w:rsid w:val="00CC6F42"/>
    <w:rsid w:val="00CC76AC"/>
    <w:rsid w:val="00CD2BCC"/>
    <w:rsid w:val="00CD3093"/>
    <w:rsid w:val="00CD30ED"/>
    <w:rsid w:val="00CD3616"/>
    <w:rsid w:val="00CD3A78"/>
    <w:rsid w:val="00CD4B3C"/>
    <w:rsid w:val="00CD55B0"/>
    <w:rsid w:val="00CD5643"/>
    <w:rsid w:val="00CD58A2"/>
    <w:rsid w:val="00CD5E03"/>
    <w:rsid w:val="00CD6336"/>
    <w:rsid w:val="00CD6348"/>
    <w:rsid w:val="00CD6F12"/>
    <w:rsid w:val="00CD7860"/>
    <w:rsid w:val="00CE2C3E"/>
    <w:rsid w:val="00CE44A5"/>
    <w:rsid w:val="00CE48FC"/>
    <w:rsid w:val="00CE652F"/>
    <w:rsid w:val="00CE7854"/>
    <w:rsid w:val="00CF013E"/>
    <w:rsid w:val="00CF0825"/>
    <w:rsid w:val="00CF0AB7"/>
    <w:rsid w:val="00CF2168"/>
    <w:rsid w:val="00CF3653"/>
    <w:rsid w:val="00CF36B0"/>
    <w:rsid w:val="00CF3B18"/>
    <w:rsid w:val="00CF3E54"/>
    <w:rsid w:val="00CF3E73"/>
    <w:rsid w:val="00CF6475"/>
    <w:rsid w:val="00CF6847"/>
    <w:rsid w:val="00CF6A7B"/>
    <w:rsid w:val="00CF77E2"/>
    <w:rsid w:val="00D0088C"/>
    <w:rsid w:val="00D01A13"/>
    <w:rsid w:val="00D02004"/>
    <w:rsid w:val="00D03124"/>
    <w:rsid w:val="00D0426F"/>
    <w:rsid w:val="00D04376"/>
    <w:rsid w:val="00D05384"/>
    <w:rsid w:val="00D06CC9"/>
    <w:rsid w:val="00D075CF"/>
    <w:rsid w:val="00D07B24"/>
    <w:rsid w:val="00D100F5"/>
    <w:rsid w:val="00D1362E"/>
    <w:rsid w:val="00D1456E"/>
    <w:rsid w:val="00D14976"/>
    <w:rsid w:val="00D14C57"/>
    <w:rsid w:val="00D15497"/>
    <w:rsid w:val="00D15629"/>
    <w:rsid w:val="00D157A9"/>
    <w:rsid w:val="00D1626C"/>
    <w:rsid w:val="00D16E34"/>
    <w:rsid w:val="00D175F0"/>
    <w:rsid w:val="00D17D58"/>
    <w:rsid w:val="00D20418"/>
    <w:rsid w:val="00D20795"/>
    <w:rsid w:val="00D20DF7"/>
    <w:rsid w:val="00D212AD"/>
    <w:rsid w:val="00D21B34"/>
    <w:rsid w:val="00D23FC7"/>
    <w:rsid w:val="00D26C88"/>
    <w:rsid w:val="00D278C6"/>
    <w:rsid w:val="00D32563"/>
    <w:rsid w:val="00D32806"/>
    <w:rsid w:val="00D32A81"/>
    <w:rsid w:val="00D32B58"/>
    <w:rsid w:val="00D347B1"/>
    <w:rsid w:val="00D34BD6"/>
    <w:rsid w:val="00D365F9"/>
    <w:rsid w:val="00D36BAC"/>
    <w:rsid w:val="00D406C5"/>
    <w:rsid w:val="00D4074F"/>
    <w:rsid w:val="00D40810"/>
    <w:rsid w:val="00D40E4E"/>
    <w:rsid w:val="00D42580"/>
    <w:rsid w:val="00D42BF8"/>
    <w:rsid w:val="00D43D89"/>
    <w:rsid w:val="00D46354"/>
    <w:rsid w:val="00D5086C"/>
    <w:rsid w:val="00D510EF"/>
    <w:rsid w:val="00D51AFC"/>
    <w:rsid w:val="00D5284E"/>
    <w:rsid w:val="00D53BC8"/>
    <w:rsid w:val="00D547E2"/>
    <w:rsid w:val="00D54DC1"/>
    <w:rsid w:val="00D56A04"/>
    <w:rsid w:val="00D56D85"/>
    <w:rsid w:val="00D60DD6"/>
    <w:rsid w:val="00D620A8"/>
    <w:rsid w:val="00D62D1F"/>
    <w:rsid w:val="00D6316B"/>
    <w:rsid w:val="00D644B2"/>
    <w:rsid w:val="00D64752"/>
    <w:rsid w:val="00D652DA"/>
    <w:rsid w:val="00D65F43"/>
    <w:rsid w:val="00D6698F"/>
    <w:rsid w:val="00D672FF"/>
    <w:rsid w:val="00D678E4"/>
    <w:rsid w:val="00D679D1"/>
    <w:rsid w:val="00D67CB2"/>
    <w:rsid w:val="00D7141A"/>
    <w:rsid w:val="00D717FE"/>
    <w:rsid w:val="00D71F5C"/>
    <w:rsid w:val="00D7200F"/>
    <w:rsid w:val="00D723E1"/>
    <w:rsid w:val="00D74421"/>
    <w:rsid w:val="00D74557"/>
    <w:rsid w:val="00D81CF1"/>
    <w:rsid w:val="00D81DF1"/>
    <w:rsid w:val="00D834D5"/>
    <w:rsid w:val="00D85023"/>
    <w:rsid w:val="00D85A0C"/>
    <w:rsid w:val="00D863DC"/>
    <w:rsid w:val="00D86B97"/>
    <w:rsid w:val="00D86C33"/>
    <w:rsid w:val="00D877E8"/>
    <w:rsid w:val="00D90A2D"/>
    <w:rsid w:val="00D91006"/>
    <w:rsid w:val="00D914B8"/>
    <w:rsid w:val="00D91A8F"/>
    <w:rsid w:val="00D92BDC"/>
    <w:rsid w:val="00D92E01"/>
    <w:rsid w:val="00D930C3"/>
    <w:rsid w:val="00D934BE"/>
    <w:rsid w:val="00D93994"/>
    <w:rsid w:val="00D939EE"/>
    <w:rsid w:val="00D93D6C"/>
    <w:rsid w:val="00D94282"/>
    <w:rsid w:val="00D943C5"/>
    <w:rsid w:val="00D9516B"/>
    <w:rsid w:val="00DA05DD"/>
    <w:rsid w:val="00DA1953"/>
    <w:rsid w:val="00DA3465"/>
    <w:rsid w:val="00DA41EA"/>
    <w:rsid w:val="00DA5F5E"/>
    <w:rsid w:val="00DA6E9F"/>
    <w:rsid w:val="00DB0191"/>
    <w:rsid w:val="00DB067F"/>
    <w:rsid w:val="00DB0877"/>
    <w:rsid w:val="00DB1C65"/>
    <w:rsid w:val="00DB2810"/>
    <w:rsid w:val="00DB4385"/>
    <w:rsid w:val="00DB5BE5"/>
    <w:rsid w:val="00DB7880"/>
    <w:rsid w:val="00DB7A75"/>
    <w:rsid w:val="00DB7B89"/>
    <w:rsid w:val="00DC09D8"/>
    <w:rsid w:val="00DC1946"/>
    <w:rsid w:val="00DC2A8F"/>
    <w:rsid w:val="00DC3BBD"/>
    <w:rsid w:val="00DC50B1"/>
    <w:rsid w:val="00DD0772"/>
    <w:rsid w:val="00DD19A2"/>
    <w:rsid w:val="00DD224A"/>
    <w:rsid w:val="00DD3506"/>
    <w:rsid w:val="00DD3F05"/>
    <w:rsid w:val="00DD460E"/>
    <w:rsid w:val="00DD494D"/>
    <w:rsid w:val="00DD4EC9"/>
    <w:rsid w:val="00DD6281"/>
    <w:rsid w:val="00DD629E"/>
    <w:rsid w:val="00DD6423"/>
    <w:rsid w:val="00DD6607"/>
    <w:rsid w:val="00DD7050"/>
    <w:rsid w:val="00DD7648"/>
    <w:rsid w:val="00DD7688"/>
    <w:rsid w:val="00DE1735"/>
    <w:rsid w:val="00DE285D"/>
    <w:rsid w:val="00DE47B1"/>
    <w:rsid w:val="00DE62D9"/>
    <w:rsid w:val="00DE771F"/>
    <w:rsid w:val="00DF399C"/>
    <w:rsid w:val="00DF682E"/>
    <w:rsid w:val="00DF7800"/>
    <w:rsid w:val="00E00826"/>
    <w:rsid w:val="00E008D7"/>
    <w:rsid w:val="00E0206B"/>
    <w:rsid w:val="00E0290E"/>
    <w:rsid w:val="00E036C9"/>
    <w:rsid w:val="00E051FD"/>
    <w:rsid w:val="00E06542"/>
    <w:rsid w:val="00E07A3A"/>
    <w:rsid w:val="00E07BF4"/>
    <w:rsid w:val="00E109E4"/>
    <w:rsid w:val="00E11240"/>
    <w:rsid w:val="00E13E05"/>
    <w:rsid w:val="00E14814"/>
    <w:rsid w:val="00E14A4D"/>
    <w:rsid w:val="00E15BE2"/>
    <w:rsid w:val="00E1796B"/>
    <w:rsid w:val="00E205A9"/>
    <w:rsid w:val="00E2127E"/>
    <w:rsid w:val="00E2393D"/>
    <w:rsid w:val="00E25203"/>
    <w:rsid w:val="00E26E73"/>
    <w:rsid w:val="00E2785C"/>
    <w:rsid w:val="00E3048E"/>
    <w:rsid w:val="00E33057"/>
    <w:rsid w:val="00E33C84"/>
    <w:rsid w:val="00E346DB"/>
    <w:rsid w:val="00E35441"/>
    <w:rsid w:val="00E37DEC"/>
    <w:rsid w:val="00E40493"/>
    <w:rsid w:val="00E40C23"/>
    <w:rsid w:val="00E41B0E"/>
    <w:rsid w:val="00E4202A"/>
    <w:rsid w:val="00E4458C"/>
    <w:rsid w:val="00E4485A"/>
    <w:rsid w:val="00E44D31"/>
    <w:rsid w:val="00E450ED"/>
    <w:rsid w:val="00E45A89"/>
    <w:rsid w:val="00E464D6"/>
    <w:rsid w:val="00E46AC0"/>
    <w:rsid w:val="00E46D2F"/>
    <w:rsid w:val="00E47529"/>
    <w:rsid w:val="00E47665"/>
    <w:rsid w:val="00E5059D"/>
    <w:rsid w:val="00E50B91"/>
    <w:rsid w:val="00E5207C"/>
    <w:rsid w:val="00E5382E"/>
    <w:rsid w:val="00E53A5E"/>
    <w:rsid w:val="00E53ACC"/>
    <w:rsid w:val="00E54538"/>
    <w:rsid w:val="00E54DFF"/>
    <w:rsid w:val="00E565AF"/>
    <w:rsid w:val="00E566EF"/>
    <w:rsid w:val="00E5677F"/>
    <w:rsid w:val="00E56CB7"/>
    <w:rsid w:val="00E56EEB"/>
    <w:rsid w:val="00E5747A"/>
    <w:rsid w:val="00E578AA"/>
    <w:rsid w:val="00E6043B"/>
    <w:rsid w:val="00E60B38"/>
    <w:rsid w:val="00E61136"/>
    <w:rsid w:val="00E61F6A"/>
    <w:rsid w:val="00E62492"/>
    <w:rsid w:val="00E62705"/>
    <w:rsid w:val="00E63256"/>
    <w:rsid w:val="00E6511F"/>
    <w:rsid w:val="00E659F5"/>
    <w:rsid w:val="00E66901"/>
    <w:rsid w:val="00E67459"/>
    <w:rsid w:val="00E67A9D"/>
    <w:rsid w:val="00E70302"/>
    <w:rsid w:val="00E70911"/>
    <w:rsid w:val="00E714F2"/>
    <w:rsid w:val="00E71B14"/>
    <w:rsid w:val="00E71EF9"/>
    <w:rsid w:val="00E725FC"/>
    <w:rsid w:val="00E73279"/>
    <w:rsid w:val="00E73F41"/>
    <w:rsid w:val="00E74298"/>
    <w:rsid w:val="00E7456E"/>
    <w:rsid w:val="00E74DF4"/>
    <w:rsid w:val="00E75D5A"/>
    <w:rsid w:val="00E760FB"/>
    <w:rsid w:val="00E7712C"/>
    <w:rsid w:val="00E80C6D"/>
    <w:rsid w:val="00E80CEC"/>
    <w:rsid w:val="00E8118C"/>
    <w:rsid w:val="00E812CA"/>
    <w:rsid w:val="00E8363E"/>
    <w:rsid w:val="00E83D68"/>
    <w:rsid w:val="00E84812"/>
    <w:rsid w:val="00E84DBC"/>
    <w:rsid w:val="00E86CFF"/>
    <w:rsid w:val="00E86D2D"/>
    <w:rsid w:val="00E87075"/>
    <w:rsid w:val="00E87E08"/>
    <w:rsid w:val="00E87E1E"/>
    <w:rsid w:val="00E9026F"/>
    <w:rsid w:val="00E92D96"/>
    <w:rsid w:val="00E93D79"/>
    <w:rsid w:val="00E942E3"/>
    <w:rsid w:val="00E94EE5"/>
    <w:rsid w:val="00E953C9"/>
    <w:rsid w:val="00EA1B8A"/>
    <w:rsid w:val="00EA2044"/>
    <w:rsid w:val="00EA317E"/>
    <w:rsid w:val="00EA3A8E"/>
    <w:rsid w:val="00EA5142"/>
    <w:rsid w:val="00EA628E"/>
    <w:rsid w:val="00EA6A34"/>
    <w:rsid w:val="00EA7826"/>
    <w:rsid w:val="00EA7B68"/>
    <w:rsid w:val="00EB2545"/>
    <w:rsid w:val="00EB27CA"/>
    <w:rsid w:val="00EB38A7"/>
    <w:rsid w:val="00EB45D7"/>
    <w:rsid w:val="00EB535B"/>
    <w:rsid w:val="00EB640F"/>
    <w:rsid w:val="00EB68A6"/>
    <w:rsid w:val="00EB7729"/>
    <w:rsid w:val="00EB7818"/>
    <w:rsid w:val="00EB7BCA"/>
    <w:rsid w:val="00EC0B8E"/>
    <w:rsid w:val="00EC12E0"/>
    <w:rsid w:val="00EC15D4"/>
    <w:rsid w:val="00EC3565"/>
    <w:rsid w:val="00EC3D9D"/>
    <w:rsid w:val="00EC4B1A"/>
    <w:rsid w:val="00EC722B"/>
    <w:rsid w:val="00EC7D02"/>
    <w:rsid w:val="00EC7D0C"/>
    <w:rsid w:val="00ED0AE3"/>
    <w:rsid w:val="00ED1CF3"/>
    <w:rsid w:val="00ED1EEA"/>
    <w:rsid w:val="00ED25A7"/>
    <w:rsid w:val="00ED2B8F"/>
    <w:rsid w:val="00ED312D"/>
    <w:rsid w:val="00ED37F4"/>
    <w:rsid w:val="00ED4E07"/>
    <w:rsid w:val="00ED6B99"/>
    <w:rsid w:val="00ED71BC"/>
    <w:rsid w:val="00EE0FD1"/>
    <w:rsid w:val="00EE24AB"/>
    <w:rsid w:val="00EE2851"/>
    <w:rsid w:val="00EE5E71"/>
    <w:rsid w:val="00EE60A1"/>
    <w:rsid w:val="00EE6E9D"/>
    <w:rsid w:val="00EE7016"/>
    <w:rsid w:val="00EE7A71"/>
    <w:rsid w:val="00EF0BCE"/>
    <w:rsid w:val="00EF1218"/>
    <w:rsid w:val="00EF1A3E"/>
    <w:rsid w:val="00EF3533"/>
    <w:rsid w:val="00EF6E0E"/>
    <w:rsid w:val="00EF7C6F"/>
    <w:rsid w:val="00F005AB"/>
    <w:rsid w:val="00F00A4D"/>
    <w:rsid w:val="00F02DF2"/>
    <w:rsid w:val="00F038A4"/>
    <w:rsid w:val="00F04EB9"/>
    <w:rsid w:val="00F059E6"/>
    <w:rsid w:val="00F05CB2"/>
    <w:rsid w:val="00F07362"/>
    <w:rsid w:val="00F07674"/>
    <w:rsid w:val="00F07678"/>
    <w:rsid w:val="00F10EC1"/>
    <w:rsid w:val="00F11578"/>
    <w:rsid w:val="00F138E3"/>
    <w:rsid w:val="00F147EC"/>
    <w:rsid w:val="00F1522E"/>
    <w:rsid w:val="00F15248"/>
    <w:rsid w:val="00F152F1"/>
    <w:rsid w:val="00F16873"/>
    <w:rsid w:val="00F16F45"/>
    <w:rsid w:val="00F1701B"/>
    <w:rsid w:val="00F200E2"/>
    <w:rsid w:val="00F201D7"/>
    <w:rsid w:val="00F20211"/>
    <w:rsid w:val="00F20986"/>
    <w:rsid w:val="00F20E56"/>
    <w:rsid w:val="00F20F22"/>
    <w:rsid w:val="00F2115B"/>
    <w:rsid w:val="00F223E6"/>
    <w:rsid w:val="00F22A59"/>
    <w:rsid w:val="00F22EEE"/>
    <w:rsid w:val="00F234EE"/>
    <w:rsid w:val="00F24046"/>
    <w:rsid w:val="00F24A15"/>
    <w:rsid w:val="00F25585"/>
    <w:rsid w:val="00F2668E"/>
    <w:rsid w:val="00F303A0"/>
    <w:rsid w:val="00F3114F"/>
    <w:rsid w:val="00F318AB"/>
    <w:rsid w:val="00F31B18"/>
    <w:rsid w:val="00F31CB4"/>
    <w:rsid w:val="00F34041"/>
    <w:rsid w:val="00F340B1"/>
    <w:rsid w:val="00F35E04"/>
    <w:rsid w:val="00F36313"/>
    <w:rsid w:val="00F36D54"/>
    <w:rsid w:val="00F40948"/>
    <w:rsid w:val="00F41863"/>
    <w:rsid w:val="00F42441"/>
    <w:rsid w:val="00F42650"/>
    <w:rsid w:val="00F428F7"/>
    <w:rsid w:val="00F42A39"/>
    <w:rsid w:val="00F44266"/>
    <w:rsid w:val="00F4464E"/>
    <w:rsid w:val="00F45497"/>
    <w:rsid w:val="00F46B1F"/>
    <w:rsid w:val="00F47199"/>
    <w:rsid w:val="00F4771E"/>
    <w:rsid w:val="00F52193"/>
    <w:rsid w:val="00F52389"/>
    <w:rsid w:val="00F52D97"/>
    <w:rsid w:val="00F5388E"/>
    <w:rsid w:val="00F5498C"/>
    <w:rsid w:val="00F549D3"/>
    <w:rsid w:val="00F54F1B"/>
    <w:rsid w:val="00F552CC"/>
    <w:rsid w:val="00F55E2C"/>
    <w:rsid w:val="00F5627C"/>
    <w:rsid w:val="00F57BCF"/>
    <w:rsid w:val="00F57DC4"/>
    <w:rsid w:val="00F6257E"/>
    <w:rsid w:val="00F628B9"/>
    <w:rsid w:val="00F64875"/>
    <w:rsid w:val="00F64B46"/>
    <w:rsid w:val="00F64C03"/>
    <w:rsid w:val="00F6585D"/>
    <w:rsid w:val="00F706C4"/>
    <w:rsid w:val="00F713C4"/>
    <w:rsid w:val="00F719AB"/>
    <w:rsid w:val="00F726C9"/>
    <w:rsid w:val="00F733EC"/>
    <w:rsid w:val="00F7344F"/>
    <w:rsid w:val="00F73F07"/>
    <w:rsid w:val="00F75759"/>
    <w:rsid w:val="00F75984"/>
    <w:rsid w:val="00F75DE4"/>
    <w:rsid w:val="00F77057"/>
    <w:rsid w:val="00F803EB"/>
    <w:rsid w:val="00F80813"/>
    <w:rsid w:val="00F81FE8"/>
    <w:rsid w:val="00F8326B"/>
    <w:rsid w:val="00F8355E"/>
    <w:rsid w:val="00F84750"/>
    <w:rsid w:val="00F852DD"/>
    <w:rsid w:val="00F8575A"/>
    <w:rsid w:val="00F85E5D"/>
    <w:rsid w:val="00F91146"/>
    <w:rsid w:val="00F914C1"/>
    <w:rsid w:val="00F9193E"/>
    <w:rsid w:val="00F92437"/>
    <w:rsid w:val="00F92F71"/>
    <w:rsid w:val="00F9338A"/>
    <w:rsid w:val="00F943A0"/>
    <w:rsid w:val="00F96FE6"/>
    <w:rsid w:val="00F97050"/>
    <w:rsid w:val="00F97DC9"/>
    <w:rsid w:val="00FA0088"/>
    <w:rsid w:val="00FA00BF"/>
    <w:rsid w:val="00FA0824"/>
    <w:rsid w:val="00FA08BC"/>
    <w:rsid w:val="00FA2A97"/>
    <w:rsid w:val="00FA6E70"/>
    <w:rsid w:val="00FA7062"/>
    <w:rsid w:val="00FA7EC2"/>
    <w:rsid w:val="00FB0230"/>
    <w:rsid w:val="00FB1A15"/>
    <w:rsid w:val="00FB295D"/>
    <w:rsid w:val="00FB2FBE"/>
    <w:rsid w:val="00FB3E8C"/>
    <w:rsid w:val="00FB4001"/>
    <w:rsid w:val="00FB4C50"/>
    <w:rsid w:val="00FB4E88"/>
    <w:rsid w:val="00FB5327"/>
    <w:rsid w:val="00FB5DCA"/>
    <w:rsid w:val="00FC056D"/>
    <w:rsid w:val="00FC0A52"/>
    <w:rsid w:val="00FC1621"/>
    <w:rsid w:val="00FC17CA"/>
    <w:rsid w:val="00FC2861"/>
    <w:rsid w:val="00FC42F5"/>
    <w:rsid w:val="00FC4738"/>
    <w:rsid w:val="00FC71D4"/>
    <w:rsid w:val="00FD0715"/>
    <w:rsid w:val="00FD1699"/>
    <w:rsid w:val="00FD3991"/>
    <w:rsid w:val="00FD41A3"/>
    <w:rsid w:val="00FD4267"/>
    <w:rsid w:val="00FD4ACD"/>
    <w:rsid w:val="00FD526B"/>
    <w:rsid w:val="00FD53DF"/>
    <w:rsid w:val="00FD55D9"/>
    <w:rsid w:val="00FD6F47"/>
    <w:rsid w:val="00FD6F9E"/>
    <w:rsid w:val="00FD707F"/>
    <w:rsid w:val="00FD79A9"/>
    <w:rsid w:val="00FD7F2B"/>
    <w:rsid w:val="00FE30EE"/>
    <w:rsid w:val="00FE43CC"/>
    <w:rsid w:val="00FE4670"/>
    <w:rsid w:val="00FE491B"/>
    <w:rsid w:val="00FE5972"/>
    <w:rsid w:val="00FE683B"/>
    <w:rsid w:val="00FF0489"/>
    <w:rsid w:val="00FF08BE"/>
    <w:rsid w:val="00FF1161"/>
    <w:rsid w:val="00FF1C24"/>
    <w:rsid w:val="00FF1D57"/>
    <w:rsid w:val="00FF26E8"/>
    <w:rsid w:val="00FF3370"/>
    <w:rsid w:val="00FF3667"/>
    <w:rsid w:val="00FF48CA"/>
    <w:rsid w:val="00FF518D"/>
    <w:rsid w:val="00FF5300"/>
    <w:rsid w:val="00FF5E78"/>
    <w:rsid w:val="00FF5F62"/>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4BA6"/>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semiHidden/>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5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acorum.gov.uk/publicaccess/applicationDetails.do?keyVal=QUU0QKFOHM900&amp;activeTab=summary" TargetMode="External"/><Relationship Id="rId18" Type="http://schemas.openxmlformats.org/officeDocument/2006/relationships/hyperlink" Target="https://planning.dacorum.gov.uk/publicaccess/simpleSearchResults.do?action=firstPag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klnp.co.uk/wp/wp-content/uploads/2021/06/Kings-Langley-Neighboourhood-Plan-Regulation-14.pdf" TargetMode="External"/><Relationship Id="rId7" Type="http://schemas.openxmlformats.org/officeDocument/2006/relationships/settings" Target="settings.xml"/><Relationship Id="rId12" Type="http://schemas.openxmlformats.org/officeDocument/2006/relationships/hyperlink" Target="https://planning.dacorum.gov.uk/publicaccess/applicationDetails.do?keyVal=QV3QRMFOHPY00&amp;activeTab=summary" TargetMode="External"/><Relationship Id="rId17" Type="http://schemas.openxmlformats.org/officeDocument/2006/relationships/hyperlink" Target="https://planning.dacorum.gov.uk/publicaccess/applicationDetails.do?activeTab=documents&amp;keyVal=QVLSRJFOHVL0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nning.dacorum.gov.uk/publicaccess/simpleSearchResults.do?action=firstPage" TargetMode="External"/><Relationship Id="rId20" Type="http://schemas.openxmlformats.org/officeDocument/2006/relationships/hyperlink" Target="http://www.threerivers.gov.uk/egcl-page/new-local-pla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lanning.dacorum.gov.uk/publicaccess/applicationDetails.do?keyVal=QUF9ISFO00J00&amp;activeTab=summary" TargetMode="External"/><Relationship Id="rId23" Type="http://schemas.openxmlformats.org/officeDocument/2006/relationships/hyperlink" Target="https://www.nashmillsparishcouncil.gov.uk/"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affinitywater.uk.engagementhq.com/drought-consult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dacorum.gov.uk/publicaccess/applicationDetails.do?keyVal=QUH236FOHHK00&amp;activeTab=summary" TargetMode="External"/><Relationship Id="rId22" Type="http://schemas.openxmlformats.org/officeDocument/2006/relationships/hyperlink" Target="https://www.nalc.gov.uk/localcouncilawardscheme"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2" ma:contentTypeDescription="Create a new document." ma:contentTypeScope="" ma:versionID="22fba1ea3be86539f1b101b967059ac2">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04e3d5cb8a4d788efc4ad269b6216715"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64494-598B-4CB0-B7F4-650442748348}">
  <ds:schemaRefs>
    <ds:schemaRef ds:uri="http://schemas.microsoft.com/sharepoint/v3/contenttype/forms"/>
  </ds:schemaRefs>
</ds:datastoreItem>
</file>

<file path=customXml/itemProps2.xml><?xml version="1.0" encoding="utf-8"?>
<ds:datastoreItem xmlns:ds="http://schemas.openxmlformats.org/officeDocument/2006/customXml" ds:itemID="{B7D012D5-984F-4B43-9A9E-399021B1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customXml/itemProps4.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2</cp:revision>
  <cp:lastPrinted>2021-07-15T10:22:00Z</cp:lastPrinted>
  <dcterms:created xsi:type="dcterms:W3CDTF">2021-07-26T14:56:00Z</dcterms:created>
  <dcterms:modified xsi:type="dcterms:W3CDTF">2021-07-26T14:56:00Z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ies>
</file>