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F4E" w:rsidRPr="006A676F" w:rsidRDefault="006A676F">
      <w:pPr>
        <w:rPr>
          <w:b/>
          <w:u w:val="single"/>
        </w:rPr>
      </w:pPr>
      <w:r w:rsidRPr="006A676F">
        <w:rPr>
          <w:b/>
          <w:u w:val="single"/>
        </w:rPr>
        <w:t>Clerks Annual Summary May 2019</w:t>
      </w:r>
    </w:p>
    <w:p w:rsidR="006A676F" w:rsidRDefault="006A676F"/>
    <w:p w:rsidR="006A676F" w:rsidRDefault="006A676F">
      <w:r>
        <w:t xml:space="preserve">2018 was a transitional year for NMPC, the experienced, long-standing Clerk </w:t>
      </w:r>
      <w:r w:rsidR="00ED12DC">
        <w:t>left,</w:t>
      </w:r>
      <w:r>
        <w:t xml:space="preserve"> and it was three months before a new Clerk</w:t>
      </w:r>
      <w:r w:rsidR="00871C7D">
        <w:t xml:space="preserve"> and Responsible Financial Officer</w:t>
      </w:r>
      <w:r>
        <w:t xml:space="preserve"> was appointed. </w:t>
      </w:r>
    </w:p>
    <w:p w:rsidR="006A676F" w:rsidRDefault="006A676F">
      <w:r>
        <w:t xml:space="preserve">The new </w:t>
      </w:r>
      <w:r w:rsidR="00A53CD4">
        <w:t>C</w:t>
      </w:r>
      <w:r>
        <w:t>lerk arrived as the position of Chair of Finance became temporarily vacated.</w:t>
      </w:r>
    </w:p>
    <w:p w:rsidR="00871C7D" w:rsidRDefault="006A676F">
      <w:r>
        <w:t xml:space="preserve">It has been a </w:t>
      </w:r>
      <w:r w:rsidR="00871C7D">
        <w:t xml:space="preserve">busy </w:t>
      </w:r>
      <w:r>
        <w:t>few months whilst I have acclimatised myself to the practises and procedures used in Parish accounting</w:t>
      </w:r>
      <w:r w:rsidR="00871C7D">
        <w:t xml:space="preserve"> and the complexities of this varied and interesting role.</w:t>
      </w:r>
    </w:p>
    <w:p w:rsidR="00871C7D" w:rsidRPr="00871C7D" w:rsidRDefault="00871C7D">
      <w:r w:rsidRPr="00871C7D">
        <w:t xml:space="preserve">The internal audit is underway. Due to the period without a clerk and the transition to a new clerk this means that there is more audit work than usual needed this year. I am expecting that there will be some recommendations that will </w:t>
      </w:r>
      <w:proofErr w:type="gramStart"/>
      <w:r w:rsidRPr="00871C7D">
        <w:t>be</w:t>
      </w:r>
      <w:r>
        <w:t xml:space="preserve"> </w:t>
      </w:r>
      <w:r w:rsidRPr="00871C7D">
        <w:t xml:space="preserve"> helpful</w:t>
      </w:r>
      <w:proofErr w:type="gramEnd"/>
      <w:r w:rsidRPr="00871C7D">
        <w:t xml:space="preserve"> moving forward</w:t>
      </w:r>
      <w:r>
        <w:t>s</w:t>
      </w:r>
      <w:r w:rsidRPr="00871C7D">
        <w:t>.</w:t>
      </w:r>
    </w:p>
    <w:p w:rsidR="002F7C13" w:rsidRDefault="002F7C13">
      <w:r>
        <w:t xml:space="preserve">As well as looking after the accounts I </w:t>
      </w:r>
      <w:r w:rsidR="00A53CD4">
        <w:t>have been</w:t>
      </w:r>
      <w:r>
        <w:t xml:space="preserve"> busy reviewing </w:t>
      </w:r>
      <w:r w:rsidR="00871C7D">
        <w:t>the current</w:t>
      </w:r>
      <w:r>
        <w:t xml:space="preserve"> </w:t>
      </w:r>
      <w:r w:rsidR="00A53CD4">
        <w:t>P</w:t>
      </w:r>
      <w:r>
        <w:t xml:space="preserve">arish policies and procedures </w:t>
      </w:r>
      <w:r w:rsidR="00871C7D">
        <w:t>in line with HAPTC guidance.</w:t>
      </w:r>
      <w:r>
        <w:t xml:space="preserve"> There is a programme of review now in place and this will continue to be followed until all required policies and procedures are </w:t>
      </w:r>
      <w:r w:rsidR="00871C7D">
        <w:t xml:space="preserve">in place and </w:t>
      </w:r>
      <w:r>
        <w:t>adopted.</w:t>
      </w:r>
    </w:p>
    <w:p w:rsidR="00A53CD4" w:rsidRDefault="00A53CD4">
      <w:r>
        <w:t>I am working through an annual to-do plan but budgets, followed by elections and now audit have put a temporary halt to progress.</w:t>
      </w:r>
    </w:p>
    <w:p w:rsidR="002F7C13" w:rsidRDefault="002F7C13">
      <w:r>
        <w:t xml:space="preserve">The </w:t>
      </w:r>
      <w:r w:rsidR="00A53CD4">
        <w:t xml:space="preserve">new </w:t>
      </w:r>
      <w:r>
        <w:t xml:space="preserve">website is currently with a designer and going forward it is my intention to get that up and running, along with our social media, as soon as it is feasible. The statutory </w:t>
      </w:r>
      <w:r w:rsidR="00A53CD4">
        <w:t xml:space="preserve">and accounting </w:t>
      </w:r>
      <w:r>
        <w:t>demands are currently taking precedence</w:t>
      </w:r>
      <w:r w:rsidR="00871C7D">
        <w:t>.</w:t>
      </w:r>
    </w:p>
    <w:p w:rsidR="002F7C13" w:rsidRDefault="002F7C13">
      <w:r>
        <w:t xml:space="preserve">As well as raising our </w:t>
      </w:r>
      <w:r w:rsidR="00871C7D">
        <w:t xml:space="preserve">Parish </w:t>
      </w:r>
      <w:r>
        <w:t xml:space="preserve">profile I am keen to explore ways </w:t>
      </w:r>
      <w:r w:rsidR="00871C7D">
        <w:t xml:space="preserve">to work with our newly-elected council </w:t>
      </w:r>
      <w:r>
        <w:t xml:space="preserve">in </w:t>
      </w:r>
      <w:r w:rsidR="00871C7D">
        <w:t xml:space="preserve">improving </w:t>
      </w:r>
      <w:r>
        <w:t xml:space="preserve">engagement with our local community, particularly as we come to assess our </w:t>
      </w:r>
      <w:r w:rsidR="00A53CD4">
        <w:t>3-year</w:t>
      </w:r>
      <w:r>
        <w:t xml:space="preserve"> </w:t>
      </w:r>
      <w:r w:rsidR="00871C7D">
        <w:t xml:space="preserve">spending </w:t>
      </w:r>
      <w:r>
        <w:t>plans with our newly-elected council.</w:t>
      </w:r>
    </w:p>
    <w:p w:rsidR="002F7C13" w:rsidRDefault="002F7C13">
      <w:r>
        <w:t xml:space="preserve">I am </w:t>
      </w:r>
      <w:r w:rsidR="00A53CD4">
        <w:t xml:space="preserve">just about to start </w:t>
      </w:r>
      <w:r>
        <w:t xml:space="preserve">working towards obtaining my </w:t>
      </w:r>
      <w:proofErr w:type="spellStart"/>
      <w:r>
        <w:t>Cilca</w:t>
      </w:r>
      <w:proofErr w:type="spellEnd"/>
      <w:r>
        <w:t xml:space="preserve">, Certificate in Local Council Administration, this will have </w:t>
      </w:r>
      <w:r w:rsidR="00871C7D">
        <w:t xml:space="preserve">direct </w:t>
      </w:r>
      <w:r>
        <w:t>benefits to NMPC and I will be concentrating on my submissions once the audit has been signed off.</w:t>
      </w:r>
    </w:p>
    <w:p w:rsidR="00A53CD4" w:rsidRDefault="00A53CD4">
      <w:r>
        <w:t xml:space="preserve">I would like to thank the Councillors, Warden, PCSO’s and </w:t>
      </w:r>
      <w:r w:rsidR="00ED12DC">
        <w:t>residents</w:t>
      </w:r>
      <w:r>
        <w:t xml:space="preserve"> for supporting me and making me so welcome in my first few months.</w:t>
      </w:r>
    </w:p>
    <w:p w:rsidR="00A53CD4" w:rsidRDefault="00A53CD4"/>
    <w:p w:rsidR="00A53CD4" w:rsidRDefault="00A53CD4">
      <w:pPr>
        <w:rPr>
          <w:rFonts w:ascii="Copperplate Gothic Light" w:hAnsi="Copperplate Gothic Light"/>
          <w:i/>
        </w:rPr>
      </w:pPr>
      <w:r w:rsidRPr="00A53CD4">
        <w:rPr>
          <w:rFonts w:ascii="Copperplate Gothic Light" w:hAnsi="Copperplate Gothic Light"/>
          <w:i/>
        </w:rPr>
        <w:t>Nikki</w:t>
      </w:r>
      <w:r>
        <w:rPr>
          <w:rFonts w:ascii="Copperplate Gothic Light" w:hAnsi="Copperplate Gothic Light"/>
          <w:i/>
        </w:rPr>
        <w:t xml:space="preserve"> Bu</w:t>
      </w:r>
      <w:r w:rsidR="00871C7D">
        <w:rPr>
          <w:rFonts w:ascii="Copperplate Gothic Light" w:hAnsi="Copperplate Gothic Light"/>
          <w:i/>
        </w:rPr>
        <w:t>g</w:t>
      </w:r>
      <w:r>
        <w:rPr>
          <w:rFonts w:ascii="Copperplate Gothic Light" w:hAnsi="Copperplate Gothic Light"/>
          <w:i/>
        </w:rPr>
        <w:t>den</w:t>
      </w:r>
    </w:p>
    <w:p w:rsidR="00A53CD4" w:rsidRDefault="00A53CD4">
      <w:pPr>
        <w:rPr>
          <w:rFonts w:ascii="Copperplate Gothic Light" w:hAnsi="Copperplate Gothic Light"/>
          <w:i/>
        </w:rPr>
      </w:pPr>
    </w:p>
    <w:p w:rsidR="00A53CD4" w:rsidRDefault="00A53CD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Nikki Bugden</w:t>
      </w:r>
    </w:p>
    <w:p w:rsidR="00A53CD4" w:rsidRDefault="00A53CD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Responsible Financial Officer &amp;</w:t>
      </w:r>
    </w:p>
    <w:p w:rsidR="00A53CD4" w:rsidRPr="00A53CD4" w:rsidRDefault="00A53CD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Parish Clerk</w:t>
      </w:r>
      <w:bookmarkStart w:id="0" w:name="_GoBack"/>
      <w:bookmarkEnd w:id="0"/>
    </w:p>
    <w:sectPr w:rsidR="00A53CD4" w:rsidRPr="00A53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6F"/>
    <w:rsid w:val="00075F4E"/>
    <w:rsid w:val="002F7C13"/>
    <w:rsid w:val="006A676F"/>
    <w:rsid w:val="00871C7D"/>
    <w:rsid w:val="00A53CD4"/>
    <w:rsid w:val="00E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F82A"/>
  <w15:chartTrackingRefBased/>
  <w15:docId w15:val="{1C8947DB-0BA3-4967-AE60-95EDC364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8" ma:contentTypeDescription="Create a new document." ma:contentTypeScope="" ma:versionID="244782aeb0912d47bcf631bb9a0d1333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583e70e14e15c0d75994e5a2c09a43bf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6B695-8776-4422-96B1-78A868A7BC04}"/>
</file>

<file path=customXml/itemProps2.xml><?xml version="1.0" encoding="utf-8"?>
<ds:datastoreItem xmlns:ds="http://schemas.openxmlformats.org/officeDocument/2006/customXml" ds:itemID="{E693CDC5-E935-4AE8-BAC4-B17A01354848}"/>
</file>

<file path=customXml/itemProps3.xml><?xml version="1.0" encoding="utf-8"?>
<ds:datastoreItem xmlns:ds="http://schemas.openxmlformats.org/officeDocument/2006/customXml" ds:itemID="{EDD6B0F4-AF5E-4768-8B58-AAFAD81232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2</cp:revision>
  <dcterms:created xsi:type="dcterms:W3CDTF">2019-05-13T14:38:00Z</dcterms:created>
  <dcterms:modified xsi:type="dcterms:W3CDTF">2019-05-13T14:38:00Z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